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565" w:rsidRPr="000230FF" w:rsidRDefault="00DE1FC7" w:rsidP="00F92561">
      <w:pPr>
        <w:spacing w:line="240" w:lineRule="auto"/>
        <w:jc w:val="center"/>
        <w:rPr>
          <w:rFonts w:ascii="Times New Roman" w:eastAsia="Times New Roman" w:hAnsi="Times New Roman" w:cs="Times New Roman"/>
          <w:b/>
          <w:bCs/>
          <w:sz w:val="24"/>
          <w:szCs w:val="24"/>
          <w:lang w:val="kk-KZ"/>
        </w:rPr>
      </w:pPr>
      <w:r w:rsidRPr="000230FF">
        <w:rPr>
          <w:rFonts w:ascii="Times New Roman" w:eastAsia="Times New Roman" w:hAnsi="Times New Roman" w:cs="Times New Roman"/>
          <w:b/>
          <w:bCs/>
          <w:sz w:val="24"/>
          <w:szCs w:val="24"/>
          <w:lang w:val="kk-KZ"/>
        </w:rPr>
        <w:t>БОЛАТОВА ЖАНЕРКЕ ЕРЛАНОВНАНЫҢ</w:t>
      </w:r>
    </w:p>
    <w:p w:rsidR="00506565" w:rsidRPr="000230FF" w:rsidRDefault="00506565" w:rsidP="00F92561">
      <w:pPr>
        <w:spacing w:line="240" w:lineRule="auto"/>
        <w:jc w:val="center"/>
        <w:rPr>
          <w:rFonts w:ascii="Times New Roman" w:eastAsia="Times New Roman" w:hAnsi="Times New Roman" w:cs="Times New Roman"/>
          <w:b/>
          <w:bCs/>
          <w:sz w:val="24"/>
          <w:szCs w:val="24"/>
          <w:lang w:val="kk-KZ"/>
        </w:rPr>
      </w:pPr>
    </w:p>
    <w:p w:rsidR="00CC2F47" w:rsidRPr="000230FF" w:rsidRDefault="00DE1FC7" w:rsidP="00F92561">
      <w:pPr>
        <w:spacing w:line="240" w:lineRule="auto"/>
        <w:jc w:val="center"/>
        <w:rPr>
          <w:rFonts w:ascii="Times New Roman" w:eastAsia="Times New Roman" w:hAnsi="Times New Roman" w:cs="Times New Roman"/>
          <w:b/>
          <w:bCs/>
          <w:sz w:val="24"/>
          <w:szCs w:val="24"/>
          <w:lang w:val="kk-KZ"/>
        </w:rPr>
      </w:pPr>
      <w:r w:rsidRPr="000230FF">
        <w:rPr>
          <w:rFonts w:ascii="Times New Roman" w:eastAsia="Times New Roman" w:hAnsi="Times New Roman" w:cs="Times New Roman"/>
          <w:b/>
          <w:bCs/>
          <w:sz w:val="24"/>
          <w:szCs w:val="24"/>
          <w:lang w:val="kk-KZ"/>
        </w:rPr>
        <w:t>"</w:t>
      </w:r>
      <w:r w:rsidR="00CC2F47" w:rsidRPr="000230FF">
        <w:rPr>
          <w:rFonts w:ascii="Times New Roman" w:eastAsia="Times New Roman" w:hAnsi="Times New Roman" w:cs="Times New Roman"/>
          <w:b/>
          <w:bCs/>
          <w:sz w:val="24"/>
          <w:szCs w:val="24"/>
          <w:lang w:val="kk-KZ"/>
        </w:rPr>
        <w:t>МЕКТЕПТЕГІ СУ, САНИТАРИЯ ЖӘНЕ ГИГИЕНАҒА ҚОЛ ЖЕТІМДІЛІКТІ БАҒАЛАУ</w:t>
      </w:r>
      <w:r w:rsidRPr="000230FF">
        <w:rPr>
          <w:rFonts w:ascii="Times New Roman" w:eastAsia="Times New Roman" w:hAnsi="Times New Roman" w:cs="Times New Roman"/>
          <w:b/>
          <w:bCs/>
          <w:sz w:val="24"/>
          <w:szCs w:val="24"/>
          <w:lang w:val="kk-KZ"/>
        </w:rPr>
        <w:t xml:space="preserve">" тақырыбында </w:t>
      </w:r>
      <w:r w:rsidR="00CC2F47" w:rsidRPr="000230FF">
        <w:rPr>
          <w:rFonts w:ascii="Times New Roman" w:eastAsia="Times New Roman" w:hAnsi="Times New Roman" w:cs="Times New Roman"/>
          <w:b/>
          <w:bCs/>
          <w:sz w:val="24"/>
          <w:szCs w:val="24"/>
          <w:lang w:val="kk-KZ"/>
        </w:rPr>
        <w:t>диссертациялық жұмысының</w:t>
      </w:r>
      <w:r w:rsidR="00CC2F47" w:rsidRPr="000230FF">
        <w:rPr>
          <w:rFonts w:ascii="Times New Roman" w:eastAsia="Times New Roman" w:hAnsi="Times New Roman" w:cs="Times New Roman"/>
          <w:b/>
          <w:bCs/>
          <w:sz w:val="24"/>
          <w:szCs w:val="24"/>
          <w:lang w:val="kk-KZ"/>
        </w:rPr>
        <w:br/>
        <w:t>АННОТАЦИЯСЫ</w:t>
      </w:r>
    </w:p>
    <w:p w:rsidR="00CC2F47" w:rsidRPr="000230FF" w:rsidRDefault="00CC2F47" w:rsidP="00F92561">
      <w:pPr>
        <w:spacing w:line="240" w:lineRule="auto"/>
        <w:jc w:val="center"/>
        <w:rPr>
          <w:rFonts w:ascii="Times New Roman" w:eastAsia="Times New Roman" w:hAnsi="Times New Roman" w:cs="Times New Roman"/>
          <w:b/>
          <w:bCs/>
          <w:sz w:val="24"/>
          <w:szCs w:val="24"/>
          <w:lang w:val="kk-KZ"/>
        </w:rPr>
      </w:pPr>
    </w:p>
    <w:p w:rsidR="00CC2F47" w:rsidRPr="000230FF" w:rsidRDefault="00806413" w:rsidP="00F92561">
      <w:pPr>
        <w:spacing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00DE1FC7" w:rsidRPr="000230FF">
        <w:rPr>
          <w:rFonts w:ascii="Times New Roman" w:eastAsia="Times New Roman" w:hAnsi="Times New Roman" w:cs="Times New Roman"/>
          <w:sz w:val="24"/>
          <w:szCs w:val="24"/>
          <w:lang w:val="kk-KZ"/>
        </w:rPr>
        <w:t>6D110200</w:t>
      </w:r>
      <w:r>
        <w:rPr>
          <w:rFonts w:ascii="Times New Roman" w:eastAsia="Times New Roman" w:hAnsi="Times New Roman" w:cs="Times New Roman"/>
          <w:sz w:val="24"/>
          <w:szCs w:val="24"/>
          <w:lang w:val="kk-KZ"/>
        </w:rPr>
        <w:t>-</w:t>
      </w:r>
      <w:r w:rsidR="00DE1FC7" w:rsidRPr="000230FF">
        <w:rPr>
          <w:rFonts w:ascii="Times New Roman" w:eastAsia="Times New Roman" w:hAnsi="Times New Roman" w:cs="Times New Roman"/>
          <w:sz w:val="24"/>
          <w:szCs w:val="24"/>
          <w:lang w:val="kk-KZ"/>
        </w:rPr>
        <w:t>Қоғамдық денсаулық сақтау</w:t>
      </w:r>
      <w:r>
        <w:rPr>
          <w:rFonts w:ascii="Times New Roman" w:eastAsia="Times New Roman" w:hAnsi="Times New Roman" w:cs="Times New Roman"/>
          <w:sz w:val="24"/>
          <w:szCs w:val="24"/>
          <w:lang w:val="kk-KZ"/>
        </w:rPr>
        <w:t>»</w:t>
      </w:r>
      <w:r w:rsidR="00DE1FC7" w:rsidRPr="000230FF">
        <w:rPr>
          <w:rFonts w:ascii="Times New Roman" w:eastAsia="Times New Roman" w:hAnsi="Times New Roman" w:cs="Times New Roman"/>
          <w:sz w:val="24"/>
          <w:szCs w:val="24"/>
          <w:lang w:val="kk-KZ"/>
        </w:rPr>
        <w:t xml:space="preserve"> білім беру бағдарламасы бойынша философия докторы (PhD) ғылыми дәрежесін алу үшін орындаған </w:t>
      </w:r>
    </w:p>
    <w:p w:rsidR="00CC2F47" w:rsidRPr="000230FF" w:rsidRDefault="00CC2F47" w:rsidP="00F92561">
      <w:pPr>
        <w:spacing w:line="240" w:lineRule="auto"/>
        <w:rPr>
          <w:rFonts w:ascii="Times New Roman" w:eastAsia="Times New Roman" w:hAnsi="Times New Roman" w:cs="Times New Roman"/>
          <w:sz w:val="24"/>
          <w:szCs w:val="24"/>
          <w:lang w:val="kk-KZ"/>
        </w:rPr>
      </w:pPr>
    </w:p>
    <w:p w:rsidR="00D01D02" w:rsidRPr="000230FF" w:rsidRDefault="00DE1FC7" w:rsidP="00F92561">
      <w:pPr>
        <w:spacing w:line="240" w:lineRule="auto"/>
        <w:ind w:left="3540"/>
        <w:rPr>
          <w:rFonts w:ascii="Times New Roman" w:eastAsia="Times New Roman" w:hAnsi="Times New Roman" w:cs="Times New Roman"/>
          <w:sz w:val="24"/>
          <w:szCs w:val="24"/>
          <w:lang w:val="kk-KZ"/>
        </w:rPr>
      </w:pPr>
      <w:r w:rsidRPr="000230FF">
        <w:rPr>
          <w:rFonts w:ascii="Times New Roman" w:eastAsia="Times New Roman" w:hAnsi="Times New Roman" w:cs="Times New Roman"/>
          <w:sz w:val="24"/>
          <w:szCs w:val="24"/>
          <w:lang w:val="kk-KZ"/>
        </w:rPr>
        <w:t>Ғылыми кеңесшілер:</w:t>
      </w:r>
      <w:r w:rsidRPr="000230FF">
        <w:rPr>
          <w:rFonts w:ascii="Times New Roman" w:eastAsia="Times New Roman" w:hAnsi="Times New Roman" w:cs="Times New Roman"/>
          <w:sz w:val="24"/>
          <w:szCs w:val="24"/>
          <w:lang w:val="kk-KZ"/>
        </w:rPr>
        <w:br/>
        <w:t>Калишев Марат Гузаирович</w:t>
      </w:r>
      <w:r w:rsidR="00D01D02" w:rsidRPr="000230FF">
        <w:rPr>
          <w:rFonts w:ascii="Times New Roman" w:eastAsia="Times New Roman" w:hAnsi="Times New Roman" w:cs="Times New Roman"/>
          <w:sz w:val="24"/>
          <w:szCs w:val="24"/>
          <w:lang w:val="kk-KZ"/>
        </w:rPr>
        <w:t xml:space="preserve"> –</w:t>
      </w:r>
      <w:r w:rsidR="001715A4" w:rsidRPr="00806413">
        <w:rPr>
          <w:rFonts w:ascii="Times New Roman" w:eastAsia="Times New Roman" w:hAnsi="Times New Roman" w:cs="Times New Roman"/>
          <w:sz w:val="24"/>
          <w:szCs w:val="24"/>
          <w:lang w:val="kk-KZ"/>
        </w:rPr>
        <w:t xml:space="preserve"> </w:t>
      </w:r>
      <w:r w:rsidR="001715A4" w:rsidRPr="000230FF">
        <w:rPr>
          <w:rFonts w:ascii="Times New Roman" w:eastAsia="Times New Roman" w:hAnsi="Times New Roman" w:cs="Times New Roman"/>
          <w:sz w:val="24"/>
          <w:szCs w:val="24"/>
          <w:lang w:val="kk-KZ"/>
        </w:rPr>
        <w:t>м.ғ.к.</w:t>
      </w:r>
      <w:r w:rsidR="001715A4">
        <w:rPr>
          <w:rFonts w:ascii="Times New Roman" w:eastAsia="Times New Roman" w:hAnsi="Times New Roman" w:cs="Times New Roman"/>
          <w:sz w:val="24"/>
          <w:szCs w:val="24"/>
          <w:lang w:val="kk-KZ"/>
        </w:rPr>
        <w:t>,</w:t>
      </w:r>
      <w:r w:rsidR="001715A4" w:rsidRPr="000230FF">
        <w:rPr>
          <w:rFonts w:ascii="Times New Roman" w:eastAsia="Times New Roman" w:hAnsi="Times New Roman" w:cs="Times New Roman"/>
          <w:sz w:val="24"/>
          <w:szCs w:val="24"/>
          <w:lang w:val="kk-KZ"/>
        </w:rPr>
        <w:t xml:space="preserve"> </w:t>
      </w:r>
      <w:r w:rsidR="001715A4">
        <w:rPr>
          <w:rFonts w:ascii="Times New Roman" w:eastAsia="Times New Roman" w:hAnsi="Times New Roman" w:cs="Times New Roman"/>
          <w:sz w:val="24"/>
          <w:szCs w:val="24"/>
          <w:lang w:val="kk-KZ"/>
        </w:rPr>
        <w:t xml:space="preserve">қауымдастырылған </w:t>
      </w:r>
      <w:r w:rsidR="00D01D02" w:rsidRPr="000230FF">
        <w:rPr>
          <w:rFonts w:ascii="Times New Roman" w:eastAsia="Times New Roman" w:hAnsi="Times New Roman" w:cs="Times New Roman"/>
          <w:sz w:val="24"/>
          <w:szCs w:val="24"/>
          <w:lang w:val="kk-KZ"/>
        </w:rPr>
        <w:t>профессор</w:t>
      </w:r>
      <w:r w:rsidR="001715A4">
        <w:rPr>
          <w:rFonts w:ascii="Times New Roman" w:eastAsia="Times New Roman" w:hAnsi="Times New Roman" w:cs="Times New Roman"/>
          <w:sz w:val="24"/>
          <w:szCs w:val="24"/>
          <w:lang w:val="kk-KZ"/>
        </w:rPr>
        <w:t>, К</w:t>
      </w:r>
      <w:r w:rsidR="00516D90">
        <w:rPr>
          <w:rFonts w:ascii="Times New Roman" w:eastAsia="Times New Roman" w:hAnsi="Times New Roman" w:cs="Times New Roman"/>
          <w:sz w:val="24"/>
          <w:szCs w:val="24"/>
          <w:lang w:val="kk-KZ"/>
        </w:rPr>
        <w:t>е</w:t>
      </w:r>
      <w:r w:rsidR="001715A4">
        <w:rPr>
          <w:rFonts w:ascii="Times New Roman" w:eastAsia="Times New Roman" w:hAnsi="Times New Roman" w:cs="Times New Roman"/>
          <w:sz w:val="24"/>
          <w:szCs w:val="24"/>
          <w:lang w:val="kk-KZ"/>
        </w:rPr>
        <w:t>АҚ Қ</w:t>
      </w:r>
      <w:r w:rsidR="00806413">
        <w:rPr>
          <w:rFonts w:ascii="Times New Roman" w:eastAsia="Times New Roman" w:hAnsi="Times New Roman" w:cs="Times New Roman"/>
          <w:sz w:val="24"/>
          <w:szCs w:val="24"/>
          <w:lang w:val="kk-KZ"/>
        </w:rPr>
        <w:t>арағанды медицина университеті.</w:t>
      </w:r>
      <w:r w:rsidRPr="000230FF">
        <w:rPr>
          <w:rFonts w:ascii="Times New Roman" w:eastAsia="Times New Roman" w:hAnsi="Times New Roman" w:cs="Times New Roman"/>
          <w:sz w:val="24"/>
          <w:szCs w:val="24"/>
          <w:lang w:val="kk-KZ"/>
        </w:rPr>
        <w:br/>
      </w:r>
      <w:r w:rsidR="00D01D02" w:rsidRPr="000230FF">
        <w:rPr>
          <w:rFonts w:ascii="Times New Roman" w:eastAsia="Times New Roman" w:hAnsi="Times New Roman" w:cs="Times New Roman"/>
          <w:sz w:val="24"/>
          <w:szCs w:val="24"/>
          <w:lang w:val="kk-KZ"/>
        </w:rPr>
        <w:t xml:space="preserve">Ханс Орру – </w:t>
      </w:r>
      <w:r w:rsidR="00806413" w:rsidRPr="000230FF">
        <w:rPr>
          <w:rFonts w:ascii="Times New Roman" w:eastAsia="Times New Roman" w:hAnsi="Times New Roman" w:cs="Times New Roman"/>
          <w:sz w:val="24"/>
          <w:szCs w:val="24"/>
          <w:lang w:val="kk-KZ"/>
        </w:rPr>
        <w:t>PhD</w:t>
      </w:r>
      <w:r w:rsidR="00806413">
        <w:rPr>
          <w:rFonts w:ascii="Times New Roman" w:eastAsia="Times New Roman" w:hAnsi="Times New Roman" w:cs="Times New Roman"/>
          <w:sz w:val="24"/>
          <w:szCs w:val="24"/>
          <w:lang w:val="kk-KZ"/>
        </w:rPr>
        <w:t>,</w:t>
      </w:r>
      <w:r w:rsidR="00806413" w:rsidRPr="000230FF">
        <w:rPr>
          <w:rFonts w:ascii="Times New Roman" w:eastAsia="Times New Roman" w:hAnsi="Times New Roman" w:cs="Times New Roman"/>
          <w:sz w:val="24"/>
          <w:szCs w:val="24"/>
          <w:lang w:val="kk-KZ"/>
        </w:rPr>
        <w:t xml:space="preserve"> </w:t>
      </w:r>
      <w:r w:rsidR="009F1086" w:rsidRPr="000230FF">
        <w:rPr>
          <w:rFonts w:ascii="Times New Roman" w:eastAsia="Times New Roman" w:hAnsi="Times New Roman" w:cs="Times New Roman"/>
          <w:sz w:val="24"/>
          <w:szCs w:val="24"/>
          <w:lang w:val="kk-KZ"/>
        </w:rPr>
        <w:t xml:space="preserve">Тарту </w:t>
      </w:r>
      <w:r w:rsidRPr="000230FF">
        <w:rPr>
          <w:rFonts w:ascii="Times New Roman" w:eastAsia="Times New Roman" w:hAnsi="Times New Roman" w:cs="Times New Roman"/>
          <w:sz w:val="24"/>
          <w:szCs w:val="24"/>
          <w:lang w:val="kk-KZ"/>
        </w:rPr>
        <w:t>Университет</w:t>
      </w:r>
      <w:r w:rsidR="00D01D02" w:rsidRPr="000230FF">
        <w:rPr>
          <w:rFonts w:ascii="Times New Roman" w:eastAsia="Times New Roman" w:hAnsi="Times New Roman" w:cs="Times New Roman"/>
          <w:sz w:val="24"/>
          <w:szCs w:val="24"/>
          <w:lang w:val="kk-KZ"/>
        </w:rPr>
        <w:t xml:space="preserve">інің </w:t>
      </w:r>
      <w:r w:rsidRPr="000230FF">
        <w:rPr>
          <w:rFonts w:ascii="Times New Roman" w:eastAsia="Times New Roman" w:hAnsi="Times New Roman" w:cs="Times New Roman"/>
          <w:sz w:val="24"/>
          <w:szCs w:val="24"/>
          <w:lang w:val="kk-KZ"/>
        </w:rPr>
        <w:t>профессоры</w:t>
      </w:r>
      <w:r w:rsidR="00D01D02" w:rsidRPr="000230FF">
        <w:rPr>
          <w:rFonts w:ascii="Times New Roman" w:eastAsia="Times New Roman" w:hAnsi="Times New Roman" w:cs="Times New Roman"/>
          <w:sz w:val="24"/>
          <w:szCs w:val="24"/>
          <w:lang w:val="kk-KZ"/>
        </w:rPr>
        <w:t>.</w:t>
      </w:r>
    </w:p>
    <w:p w:rsidR="00DE1FC7" w:rsidRPr="000230FF" w:rsidRDefault="00DE1FC7" w:rsidP="00F92561">
      <w:pPr>
        <w:spacing w:line="240" w:lineRule="auto"/>
        <w:rPr>
          <w:rFonts w:ascii="Times New Roman" w:eastAsia="Times New Roman" w:hAnsi="Times New Roman" w:cs="Times New Roman"/>
          <w:sz w:val="24"/>
          <w:szCs w:val="24"/>
          <w:lang w:val="kk-KZ"/>
        </w:rPr>
      </w:pPr>
    </w:p>
    <w:p w:rsidR="00DE1FC7" w:rsidRPr="000230FF" w:rsidRDefault="00CC2F47" w:rsidP="00F92561">
      <w:pPr>
        <w:spacing w:line="240" w:lineRule="auto"/>
        <w:ind w:firstLine="720"/>
        <w:jc w:val="both"/>
        <w:rPr>
          <w:rFonts w:ascii="Times New Roman" w:eastAsia="Times New Roman" w:hAnsi="Times New Roman" w:cs="Times New Roman"/>
          <w:color w:val="000000" w:themeColor="text1"/>
          <w:sz w:val="24"/>
          <w:szCs w:val="24"/>
          <w:lang w:val="kk-KZ"/>
        </w:rPr>
      </w:pPr>
      <w:r w:rsidRPr="000230FF">
        <w:rPr>
          <w:rFonts w:ascii="Times New Roman" w:eastAsia="Times New Roman" w:hAnsi="Times New Roman" w:cs="Times New Roman"/>
          <w:b/>
          <w:sz w:val="24"/>
          <w:szCs w:val="24"/>
          <w:lang w:val="kk-KZ"/>
        </w:rPr>
        <w:t>Зерттеу ө</w:t>
      </w:r>
      <w:r w:rsidR="00DE1FC7" w:rsidRPr="000230FF">
        <w:rPr>
          <w:rFonts w:ascii="Times New Roman" w:eastAsia="Times New Roman" w:hAnsi="Times New Roman" w:cs="Times New Roman"/>
          <w:b/>
          <w:sz w:val="24"/>
          <w:szCs w:val="24"/>
          <w:lang w:val="kk-KZ"/>
        </w:rPr>
        <w:t>зектілігі</w:t>
      </w:r>
    </w:p>
    <w:p w:rsidR="00DE1FC7" w:rsidRPr="000230FF" w:rsidRDefault="006D6BE9" w:rsidP="00F92561">
      <w:pPr>
        <w:spacing w:line="240" w:lineRule="auto"/>
        <w:ind w:firstLine="720"/>
        <w:jc w:val="both"/>
        <w:rPr>
          <w:rFonts w:ascii="Times New Roman" w:eastAsia="Times New Roman" w:hAnsi="Times New Roman" w:cs="Times New Roman"/>
          <w:color w:val="000000" w:themeColor="text1"/>
          <w:sz w:val="24"/>
          <w:szCs w:val="24"/>
          <w:lang w:val="kk-KZ"/>
        </w:rPr>
      </w:pPr>
      <w:r w:rsidRPr="000230FF">
        <w:rPr>
          <w:rFonts w:ascii="Times New Roman" w:eastAsia="Times New Roman" w:hAnsi="Times New Roman" w:cs="Times New Roman"/>
          <w:color w:val="000000" w:themeColor="text1"/>
          <w:sz w:val="24"/>
          <w:szCs w:val="24"/>
          <w:lang w:val="kk-KZ"/>
        </w:rPr>
        <w:t>Халықты қол жетімді және қауіпсіз ауыз сумен қамтамасыз ету, санитарлық</w:t>
      </w:r>
      <w:r w:rsidR="000230FF" w:rsidRPr="000230FF">
        <w:rPr>
          <w:rFonts w:ascii="Times New Roman" w:eastAsia="Times New Roman" w:hAnsi="Times New Roman" w:cs="Times New Roman"/>
          <w:color w:val="000000" w:themeColor="text1"/>
          <w:sz w:val="24"/>
          <w:szCs w:val="24"/>
          <w:lang w:val="kk-KZ"/>
        </w:rPr>
        <w:t xml:space="preserve"> </w:t>
      </w:r>
      <w:r w:rsidRPr="000230FF">
        <w:rPr>
          <w:rFonts w:ascii="Times New Roman" w:eastAsia="Times New Roman" w:hAnsi="Times New Roman" w:cs="Times New Roman"/>
          <w:color w:val="000000" w:themeColor="text1"/>
          <w:sz w:val="24"/>
          <w:szCs w:val="24"/>
          <w:lang w:val="kk-KZ"/>
        </w:rPr>
        <w:t xml:space="preserve"> қызмет көрсету, сондай-ақ</w:t>
      </w:r>
      <w:r w:rsidR="009F1086" w:rsidRPr="000230FF">
        <w:rPr>
          <w:rFonts w:ascii="Times New Roman" w:eastAsia="Times New Roman" w:hAnsi="Times New Roman" w:cs="Times New Roman"/>
          <w:color w:val="000000" w:themeColor="text1"/>
          <w:sz w:val="24"/>
          <w:szCs w:val="24"/>
          <w:lang w:val="kk-KZ"/>
        </w:rPr>
        <w:t>,</w:t>
      </w:r>
      <w:r w:rsidRPr="000230FF">
        <w:rPr>
          <w:rFonts w:ascii="Times New Roman" w:eastAsia="Times New Roman" w:hAnsi="Times New Roman" w:cs="Times New Roman"/>
          <w:color w:val="000000" w:themeColor="text1"/>
          <w:sz w:val="24"/>
          <w:szCs w:val="24"/>
          <w:lang w:val="kk-KZ"/>
        </w:rPr>
        <w:t xml:space="preserve"> гигиеналық нормаларды сақтау</w:t>
      </w:r>
      <w:r w:rsidR="000230FF" w:rsidRPr="000230FF">
        <w:rPr>
          <w:rFonts w:ascii="Times New Roman" w:eastAsia="Times New Roman" w:hAnsi="Times New Roman" w:cs="Times New Roman"/>
          <w:color w:val="000000" w:themeColor="text1"/>
          <w:sz w:val="24"/>
          <w:szCs w:val="24"/>
          <w:lang w:val="kk-KZ"/>
        </w:rPr>
        <w:t xml:space="preserve"> (water, sanitation and hygiene (WASH), ССГ)</w:t>
      </w:r>
      <w:r w:rsidRPr="000230FF">
        <w:rPr>
          <w:rFonts w:ascii="Times New Roman" w:eastAsia="Times New Roman" w:hAnsi="Times New Roman" w:cs="Times New Roman"/>
          <w:color w:val="000000" w:themeColor="text1"/>
          <w:sz w:val="24"/>
          <w:szCs w:val="24"/>
          <w:lang w:val="kk-KZ"/>
        </w:rPr>
        <w:t xml:space="preserve"> адамның әл-ауқаты мен өмір сүру сапасын анықтауда маңызды рөл атқарады. </w:t>
      </w:r>
      <w:r w:rsidR="00DE1FC7" w:rsidRPr="000230FF">
        <w:rPr>
          <w:rFonts w:ascii="Times New Roman" w:eastAsia="Times New Roman" w:hAnsi="Times New Roman" w:cs="Times New Roman"/>
          <w:color w:val="000000" w:themeColor="text1"/>
          <w:sz w:val="24"/>
          <w:szCs w:val="24"/>
          <w:lang w:val="kk-KZ"/>
        </w:rPr>
        <w:t xml:space="preserve">[Maes et.al., 2019]. </w:t>
      </w:r>
      <w:r w:rsidRPr="000230FF">
        <w:rPr>
          <w:rFonts w:ascii="Times New Roman" w:eastAsia="Times New Roman" w:hAnsi="Times New Roman" w:cs="Times New Roman"/>
          <w:color w:val="000000" w:themeColor="text1"/>
          <w:sz w:val="24"/>
          <w:szCs w:val="24"/>
          <w:lang w:val="kk-KZ"/>
        </w:rPr>
        <w:t>Суға, санитарияға және гигиенаға сенімді қол</w:t>
      </w:r>
      <w:r w:rsidR="000230FF" w:rsidRPr="000230FF">
        <w:rPr>
          <w:rFonts w:ascii="Times New Roman" w:eastAsia="Times New Roman" w:hAnsi="Times New Roman" w:cs="Times New Roman"/>
          <w:color w:val="000000" w:themeColor="text1"/>
          <w:sz w:val="24"/>
          <w:szCs w:val="24"/>
          <w:lang w:val="kk-KZ"/>
        </w:rPr>
        <w:t xml:space="preserve"> </w:t>
      </w:r>
      <w:r w:rsidRPr="000230FF">
        <w:rPr>
          <w:rFonts w:ascii="Times New Roman" w:eastAsia="Times New Roman" w:hAnsi="Times New Roman" w:cs="Times New Roman"/>
          <w:color w:val="000000" w:themeColor="text1"/>
          <w:sz w:val="24"/>
          <w:szCs w:val="24"/>
          <w:lang w:val="kk-KZ"/>
        </w:rPr>
        <w:t xml:space="preserve">жетімділіктің жоқтығы </w:t>
      </w:r>
      <w:r w:rsidR="00F92561" w:rsidRPr="000230FF">
        <w:rPr>
          <w:rFonts w:ascii="Times New Roman" w:eastAsia="Times New Roman" w:hAnsi="Times New Roman" w:cs="Times New Roman"/>
          <w:color w:val="000000" w:themeColor="text1"/>
          <w:sz w:val="24"/>
          <w:szCs w:val="24"/>
          <w:lang w:val="kk-KZ"/>
        </w:rPr>
        <w:t xml:space="preserve">қоғамдық </w:t>
      </w:r>
      <w:r w:rsidRPr="000230FF">
        <w:rPr>
          <w:rFonts w:ascii="Times New Roman" w:eastAsia="Times New Roman" w:hAnsi="Times New Roman" w:cs="Times New Roman"/>
          <w:color w:val="000000" w:themeColor="text1"/>
          <w:sz w:val="24"/>
          <w:szCs w:val="24"/>
          <w:lang w:val="kk-KZ"/>
        </w:rPr>
        <w:t xml:space="preserve">денсаулық сақтаудың басты проблемасы болып қала береді </w:t>
      </w:r>
      <w:r w:rsidR="00DE1FC7" w:rsidRPr="000230FF">
        <w:rPr>
          <w:rFonts w:ascii="Times New Roman" w:eastAsia="Times New Roman" w:hAnsi="Times New Roman" w:cs="Times New Roman"/>
          <w:color w:val="000000" w:themeColor="text1"/>
          <w:sz w:val="24"/>
          <w:szCs w:val="24"/>
          <w:lang w:val="kk-KZ"/>
        </w:rPr>
        <w:t>[Wolf et.al., 2014]. Сумен жабдықтау және санитарлық инфрақұрылымды жақсарту</w:t>
      </w:r>
      <w:r w:rsidR="009F1086" w:rsidRPr="000230FF">
        <w:rPr>
          <w:rFonts w:ascii="Times New Roman" w:eastAsia="Times New Roman" w:hAnsi="Times New Roman" w:cs="Times New Roman"/>
          <w:color w:val="000000" w:themeColor="text1"/>
          <w:sz w:val="24"/>
          <w:szCs w:val="24"/>
          <w:lang w:val="kk-KZ"/>
        </w:rPr>
        <w:t>,</w:t>
      </w:r>
      <w:r w:rsidR="00DE1FC7" w:rsidRPr="000230FF">
        <w:rPr>
          <w:rFonts w:ascii="Times New Roman" w:eastAsia="Times New Roman" w:hAnsi="Times New Roman" w:cs="Times New Roman"/>
          <w:color w:val="000000" w:themeColor="text1"/>
          <w:sz w:val="24"/>
          <w:szCs w:val="24"/>
          <w:lang w:val="kk-KZ"/>
        </w:rPr>
        <w:t xml:space="preserve"> </w:t>
      </w:r>
      <w:r w:rsidR="00AA3BD5">
        <w:rPr>
          <w:rFonts w:ascii="Times New Roman" w:eastAsia="Times New Roman" w:hAnsi="Times New Roman" w:cs="Times New Roman"/>
          <w:color w:val="000000" w:themeColor="text1"/>
          <w:sz w:val="24"/>
          <w:szCs w:val="24"/>
          <w:lang w:val="kk-KZ"/>
        </w:rPr>
        <w:t>түрлі</w:t>
      </w:r>
      <w:r w:rsidR="00DE1FC7" w:rsidRPr="000230FF">
        <w:rPr>
          <w:rFonts w:ascii="Times New Roman" w:eastAsia="Times New Roman" w:hAnsi="Times New Roman" w:cs="Times New Roman"/>
          <w:color w:val="000000" w:themeColor="text1"/>
          <w:sz w:val="24"/>
          <w:szCs w:val="24"/>
          <w:lang w:val="kk-KZ"/>
        </w:rPr>
        <w:t xml:space="preserve"> ауруларды</w:t>
      </w:r>
      <w:r w:rsidR="00AA3BD5">
        <w:rPr>
          <w:rFonts w:ascii="Times New Roman" w:eastAsia="Times New Roman" w:hAnsi="Times New Roman" w:cs="Times New Roman"/>
          <w:color w:val="000000" w:themeColor="text1"/>
          <w:sz w:val="24"/>
          <w:szCs w:val="24"/>
          <w:lang w:val="kk-KZ"/>
        </w:rPr>
        <w:t>, с</w:t>
      </w:r>
      <w:bookmarkStart w:id="0" w:name="_GoBack"/>
      <w:bookmarkEnd w:id="0"/>
      <w:r w:rsidR="00AA3BD5">
        <w:rPr>
          <w:rFonts w:ascii="Times New Roman" w:eastAsia="Times New Roman" w:hAnsi="Times New Roman" w:cs="Times New Roman"/>
          <w:color w:val="000000" w:themeColor="text1"/>
          <w:sz w:val="24"/>
          <w:szCs w:val="24"/>
          <w:lang w:val="kk-KZ"/>
        </w:rPr>
        <w:t xml:space="preserve">онымен қатар </w:t>
      </w:r>
      <w:r w:rsidR="00AA3BD5" w:rsidRPr="000230FF">
        <w:rPr>
          <w:rFonts w:ascii="Times New Roman" w:eastAsia="Times New Roman" w:hAnsi="Times New Roman" w:cs="Times New Roman"/>
          <w:color w:val="000000" w:themeColor="text1"/>
          <w:sz w:val="24"/>
          <w:szCs w:val="24"/>
          <w:lang w:val="kk-KZ"/>
        </w:rPr>
        <w:t>су арқылы берілетін ауруларды</w:t>
      </w:r>
      <w:r w:rsidR="00DE1FC7" w:rsidRPr="000230FF">
        <w:rPr>
          <w:rFonts w:ascii="Times New Roman" w:eastAsia="Times New Roman" w:hAnsi="Times New Roman" w:cs="Times New Roman"/>
          <w:color w:val="000000" w:themeColor="text1"/>
          <w:sz w:val="24"/>
          <w:szCs w:val="24"/>
          <w:lang w:val="kk-KZ"/>
        </w:rPr>
        <w:t xml:space="preserve"> азайтуға ықпал етеді [Bekturganov et.al., 2016]. Тіпті COVID-19 пандемиясы</w:t>
      </w:r>
      <w:r w:rsidR="009F1086" w:rsidRPr="000230FF">
        <w:rPr>
          <w:rFonts w:ascii="Times New Roman" w:eastAsia="Times New Roman" w:hAnsi="Times New Roman" w:cs="Times New Roman"/>
          <w:color w:val="000000" w:themeColor="text1"/>
          <w:sz w:val="24"/>
          <w:szCs w:val="24"/>
          <w:lang w:val="kk-KZ"/>
        </w:rPr>
        <w:t>,</w:t>
      </w:r>
      <w:r w:rsidR="00DE1FC7" w:rsidRPr="000230FF">
        <w:rPr>
          <w:rFonts w:ascii="Times New Roman" w:eastAsia="Times New Roman" w:hAnsi="Times New Roman" w:cs="Times New Roman"/>
          <w:color w:val="000000" w:themeColor="text1"/>
          <w:sz w:val="24"/>
          <w:szCs w:val="24"/>
          <w:lang w:val="kk-KZ"/>
        </w:rPr>
        <w:t xml:space="preserve"> қолды үнемі жуу қарапайым гигиеналық шарасының маңыздылығын атап өтті [Alzyood et. al., 2020].</w:t>
      </w:r>
    </w:p>
    <w:p w:rsidR="00DE1FC7" w:rsidRPr="000230FF" w:rsidRDefault="000230FF" w:rsidP="000230FF">
      <w:pPr>
        <w:spacing w:line="240" w:lineRule="auto"/>
        <w:ind w:firstLine="720"/>
        <w:jc w:val="both"/>
        <w:rPr>
          <w:rFonts w:ascii="Times New Roman" w:eastAsia="Times New Roman" w:hAnsi="Times New Roman" w:cs="Times New Roman"/>
          <w:color w:val="000000" w:themeColor="text1"/>
          <w:sz w:val="24"/>
          <w:szCs w:val="24"/>
          <w:lang w:val="kk-KZ"/>
        </w:rPr>
      </w:pPr>
      <w:r w:rsidRPr="000230FF">
        <w:rPr>
          <w:rFonts w:ascii="Times New Roman" w:eastAsia="Times New Roman" w:hAnsi="Times New Roman" w:cs="Times New Roman"/>
          <w:color w:val="000000" w:themeColor="text1"/>
          <w:sz w:val="24"/>
          <w:szCs w:val="24"/>
          <w:lang w:val="kk-KZ"/>
        </w:rPr>
        <w:t xml:space="preserve">Әлемдік қоғамдастық өз алдына тұрақты дамудың өлшенетін мақсаттарын (ТДМ) қойды, олардың ең маңыздыларының бірі халықтың денсаулығы мен әл-ауқатының жалпы деңгейін, соның ішінде WASH-пен байланысты аурушаңдықты </w:t>
      </w:r>
      <w:r w:rsidR="00AA3BD5">
        <w:rPr>
          <w:rFonts w:ascii="Times New Roman" w:eastAsia="Times New Roman" w:hAnsi="Times New Roman" w:cs="Times New Roman"/>
          <w:color w:val="000000" w:themeColor="text1"/>
          <w:sz w:val="24"/>
          <w:szCs w:val="24"/>
          <w:lang w:val="kk-KZ"/>
        </w:rPr>
        <w:t>азай</w:t>
      </w:r>
      <w:r w:rsidRPr="000230FF">
        <w:rPr>
          <w:rFonts w:ascii="Times New Roman" w:eastAsia="Times New Roman" w:hAnsi="Times New Roman" w:cs="Times New Roman"/>
          <w:color w:val="000000" w:themeColor="text1"/>
          <w:sz w:val="24"/>
          <w:szCs w:val="24"/>
          <w:lang w:val="kk-KZ"/>
        </w:rPr>
        <w:t xml:space="preserve">туға бағытталған 3-мақсат болып табылады (3.9.2 тармақ). </w:t>
      </w:r>
      <w:r w:rsidR="006E6F61" w:rsidRPr="000230FF">
        <w:rPr>
          <w:rFonts w:ascii="Times New Roman" w:eastAsia="Times New Roman" w:hAnsi="Times New Roman" w:cs="Times New Roman"/>
          <w:color w:val="000000" w:themeColor="text1"/>
          <w:sz w:val="24"/>
          <w:szCs w:val="24"/>
          <w:lang w:val="kk-KZ"/>
        </w:rPr>
        <w:t>ТДМ</w:t>
      </w:r>
      <w:r w:rsidR="00DE1FC7" w:rsidRPr="000230FF">
        <w:rPr>
          <w:rFonts w:ascii="Times New Roman" w:eastAsia="Times New Roman" w:hAnsi="Times New Roman" w:cs="Times New Roman"/>
          <w:color w:val="000000" w:themeColor="text1"/>
          <w:sz w:val="24"/>
          <w:szCs w:val="24"/>
          <w:lang w:val="kk-KZ"/>
        </w:rPr>
        <w:t xml:space="preserve"> 4 оқу орындарын ауыз су мен санитарияға қол жеткізуді қоса алғанда, қажетті жағдайлармен қамтамасыз етуді қоса алғанда, сапалы білімге қол жеткізуді қамтамасыз етуге шақырады</w:t>
      </w:r>
      <w:r w:rsidRPr="000230FF">
        <w:rPr>
          <w:rFonts w:ascii="Times New Roman" w:eastAsia="Times New Roman" w:hAnsi="Times New Roman" w:cs="Times New Roman"/>
          <w:color w:val="000000" w:themeColor="text1"/>
          <w:sz w:val="24"/>
          <w:szCs w:val="24"/>
          <w:lang w:val="kk-KZ"/>
        </w:rPr>
        <w:t xml:space="preserve"> (4a тармақ)</w:t>
      </w:r>
      <w:r w:rsidR="00DE1FC7" w:rsidRPr="000230FF">
        <w:rPr>
          <w:rFonts w:ascii="Times New Roman" w:eastAsia="Times New Roman" w:hAnsi="Times New Roman" w:cs="Times New Roman"/>
          <w:color w:val="000000" w:themeColor="text1"/>
          <w:sz w:val="24"/>
          <w:szCs w:val="24"/>
          <w:lang w:val="kk-KZ"/>
        </w:rPr>
        <w:t xml:space="preserve">. </w:t>
      </w:r>
      <w:r w:rsidR="006E6F61" w:rsidRPr="000230FF">
        <w:rPr>
          <w:rFonts w:ascii="Times New Roman" w:eastAsia="Times New Roman" w:hAnsi="Times New Roman" w:cs="Times New Roman"/>
          <w:color w:val="000000" w:themeColor="text1"/>
          <w:sz w:val="24"/>
          <w:szCs w:val="24"/>
          <w:lang w:val="kk-KZ"/>
        </w:rPr>
        <w:t>ТДМ</w:t>
      </w:r>
      <w:r w:rsidR="00DE1FC7" w:rsidRPr="000230FF">
        <w:rPr>
          <w:rFonts w:ascii="Times New Roman" w:eastAsia="Times New Roman" w:hAnsi="Times New Roman" w:cs="Times New Roman"/>
          <w:color w:val="000000" w:themeColor="text1"/>
          <w:sz w:val="24"/>
          <w:szCs w:val="24"/>
          <w:lang w:val="kk-KZ"/>
        </w:rPr>
        <w:t xml:space="preserve"> 6 тұрақтылықты қамтамасыз ету үшін су ресурстары мен санитарияны басқарудың маңыздылығын көрсетеді </w:t>
      </w:r>
      <w:r w:rsidRPr="000230FF">
        <w:rPr>
          <w:rFonts w:ascii="Times New Roman" w:eastAsia="Times New Roman" w:hAnsi="Times New Roman" w:cs="Times New Roman"/>
          <w:color w:val="000000" w:themeColor="text1"/>
          <w:sz w:val="24"/>
          <w:szCs w:val="24"/>
          <w:lang w:val="kk-KZ"/>
        </w:rPr>
        <w:t>[</w:t>
      </w:r>
      <w:r w:rsidRPr="000230FF">
        <w:rPr>
          <w:rFonts w:ascii="Times New Roman" w:hAnsi="Times New Roman" w:cs="Times New Roman"/>
          <w:sz w:val="24"/>
          <w:szCs w:val="24"/>
          <w:lang w:val="kk-KZ"/>
        </w:rPr>
        <w:t>Resolution adopted by the General Assembly on 6 July 2017 № 71/313. Work of the Statistical Commission pertaining to the 2030 Agenda for Sustainable Development</w:t>
      </w:r>
      <w:r w:rsidRPr="000230FF">
        <w:rPr>
          <w:rFonts w:ascii="Times New Roman" w:eastAsia="Times New Roman" w:hAnsi="Times New Roman" w:cs="Times New Roman"/>
          <w:color w:val="000000" w:themeColor="text1"/>
          <w:sz w:val="24"/>
          <w:szCs w:val="24"/>
          <w:lang w:val="kk-KZ"/>
        </w:rPr>
        <w:t>].</w:t>
      </w:r>
    </w:p>
    <w:p w:rsidR="006D6BE9" w:rsidRPr="000230FF" w:rsidRDefault="00DE1FC7" w:rsidP="00F92561">
      <w:pPr>
        <w:spacing w:line="240" w:lineRule="auto"/>
        <w:ind w:firstLine="720"/>
        <w:jc w:val="both"/>
        <w:rPr>
          <w:rFonts w:ascii="Times New Roman" w:eastAsia="Times New Roman" w:hAnsi="Times New Roman" w:cs="Times New Roman"/>
          <w:color w:val="000000" w:themeColor="text1"/>
          <w:sz w:val="24"/>
          <w:szCs w:val="24"/>
          <w:lang w:val="kk-KZ"/>
        </w:rPr>
      </w:pPr>
      <w:r w:rsidRPr="000230FF">
        <w:rPr>
          <w:rFonts w:ascii="Times New Roman" w:eastAsia="Times New Roman" w:hAnsi="Times New Roman" w:cs="Times New Roman"/>
          <w:color w:val="000000" w:themeColor="text1"/>
          <w:sz w:val="24"/>
          <w:szCs w:val="24"/>
          <w:lang w:val="kk-KZ"/>
        </w:rPr>
        <w:t>Осы мақсаттардың сақталуын бағалау және бақылау үшін</w:t>
      </w:r>
      <w:r w:rsidR="009F1086" w:rsidRPr="000230FF">
        <w:rPr>
          <w:rFonts w:ascii="Times New Roman" w:eastAsia="Times New Roman" w:hAnsi="Times New Roman" w:cs="Times New Roman"/>
          <w:color w:val="000000" w:themeColor="text1"/>
          <w:sz w:val="24"/>
          <w:szCs w:val="24"/>
          <w:lang w:val="kk-KZ"/>
        </w:rPr>
        <w:t>,</w:t>
      </w:r>
      <w:r w:rsidRPr="000230FF">
        <w:rPr>
          <w:rFonts w:ascii="Times New Roman" w:eastAsia="Times New Roman" w:hAnsi="Times New Roman" w:cs="Times New Roman"/>
          <w:color w:val="000000" w:themeColor="text1"/>
          <w:sz w:val="24"/>
          <w:szCs w:val="24"/>
          <w:lang w:val="kk-KZ"/>
        </w:rPr>
        <w:t xml:space="preserve"> Дүниежүзілік денсаулық сақтау ұйымы (ДДҰ) және БҰҰ Еуропалық экономикалық комиссиясы (БҰҰ ЕЭК) әртүрлі елдердегі сумен жабдықтау, санитария және гигиена туралы деректерді жинай отырып, "бірлескен мониторинг бағдарламасы" (</w:t>
      </w:r>
      <w:r w:rsidR="000230FF" w:rsidRPr="000230FF">
        <w:rPr>
          <w:rFonts w:ascii="Times New Roman" w:eastAsia="Times New Roman" w:hAnsi="Times New Roman" w:cs="Times New Roman"/>
          <w:color w:val="000000" w:themeColor="text1"/>
          <w:sz w:val="24"/>
          <w:szCs w:val="24"/>
          <w:lang w:val="kk-KZ"/>
        </w:rPr>
        <w:t>БМБ</w:t>
      </w:r>
      <w:r w:rsidRPr="000230FF">
        <w:rPr>
          <w:rFonts w:ascii="Times New Roman" w:eastAsia="Times New Roman" w:hAnsi="Times New Roman" w:cs="Times New Roman"/>
          <w:color w:val="000000" w:themeColor="text1"/>
          <w:sz w:val="24"/>
          <w:szCs w:val="24"/>
          <w:lang w:val="kk-KZ"/>
        </w:rPr>
        <w:t xml:space="preserve">) бағдарламасын жасады </w:t>
      </w:r>
      <w:r w:rsidR="000230FF" w:rsidRPr="000230FF">
        <w:rPr>
          <w:rFonts w:ascii="Times New Roman" w:eastAsia="Times New Roman" w:hAnsi="Times New Roman" w:cs="Times New Roman"/>
          <w:color w:val="000000" w:themeColor="text1"/>
          <w:sz w:val="24"/>
          <w:szCs w:val="24"/>
          <w:lang w:val="kk-KZ"/>
        </w:rPr>
        <w:t>[https://washdata.org/].</w:t>
      </w:r>
    </w:p>
    <w:p w:rsidR="00ED7734" w:rsidRPr="000230FF" w:rsidRDefault="006D6BE9" w:rsidP="009873D0">
      <w:pPr>
        <w:spacing w:line="240" w:lineRule="auto"/>
        <w:ind w:firstLine="720"/>
        <w:jc w:val="both"/>
        <w:rPr>
          <w:rFonts w:ascii="Times New Roman" w:eastAsia="Times New Roman" w:hAnsi="Times New Roman" w:cs="Times New Roman"/>
          <w:color w:val="000000" w:themeColor="text1"/>
          <w:sz w:val="24"/>
          <w:szCs w:val="24"/>
          <w:lang w:val="kk-KZ"/>
        </w:rPr>
      </w:pPr>
      <w:r w:rsidRPr="000230FF">
        <w:rPr>
          <w:rFonts w:ascii="Times New Roman" w:eastAsia="Times New Roman" w:hAnsi="Times New Roman" w:cs="Times New Roman"/>
          <w:color w:val="000000" w:themeColor="text1"/>
          <w:sz w:val="24"/>
          <w:szCs w:val="24"/>
          <w:lang w:val="kk-KZ"/>
        </w:rPr>
        <w:t xml:space="preserve">ТДМ және оның </w:t>
      </w:r>
      <w:r w:rsidR="006E6F61" w:rsidRPr="000230FF">
        <w:rPr>
          <w:rFonts w:ascii="Times New Roman" w:eastAsia="Times New Roman" w:hAnsi="Times New Roman" w:cs="Times New Roman"/>
          <w:color w:val="000000" w:themeColor="text1"/>
          <w:sz w:val="24"/>
          <w:szCs w:val="24"/>
          <w:lang w:val="kk-KZ"/>
        </w:rPr>
        <w:t>міндеттеріне</w:t>
      </w:r>
      <w:r w:rsidRPr="000230FF">
        <w:rPr>
          <w:rFonts w:ascii="Times New Roman" w:eastAsia="Times New Roman" w:hAnsi="Times New Roman" w:cs="Times New Roman"/>
          <w:color w:val="000000" w:themeColor="text1"/>
          <w:sz w:val="24"/>
          <w:szCs w:val="24"/>
          <w:lang w:val="kk-KZ"/>
        </w:rPr>
        <w:t xml:space="preserve"> сәйкес</w:t>
      </w:r>
      <w:r w:rsidR="009F1086" w:rsidRPr="000230FF">
        <w:rPr>
          <w:rFonts w:ascii="Times New Roman" w:eastAsia="Times New Roman" w:hAnsi="Times New Roman" w:cs="Times New Roman"/>
          <w:color w:val="000000" w:themeColor="text1"/>
          <w:sz w:val="24"/>
          <w:szCs w:val="24"/>
          <w:lang w:val="kk-KZ"/>
        </w:rPr>
        <w:t>,</w:t>
      </w:r>
      <w:r w:rsidRPr="000230FF">
        <w:rPr>
          <w:rFonts w:ascii="Times New Roman" w:eastAsia="Times New Roman" w:hAnsi="Times New Roman" w:cs="Times New Roman"/>
          <w:color w:val="000000" w:themeColor="text1"/>
          <w:sz w:val="24"/>
          <w:szCs w:val="24"/>
          <w:lang w:val="kk-KZ"/>
        </w:rPr>
        <w:t xml:space="preserve"> білім беру ұйымдарында сумен жабдықтау және канализация қызметтеріне қол жеткізу</w:t>
      </w:r>
      <w:r w:rsidR="009F1086" w:rsidRPr="000230FF">
        <w:rPr>
          <w:rFonts w:ascii="Times New Roman" w:eastAsia="Times New Roman" w:hAnsi="Times New Roman" w:cs="Times New Roman"/>
          <w:color w:val="000000" w:themeColor="text1"/>
          <w:sz w:val="24"/>
          <w:szCs w:val="24"/>
          <w:lang w:val="kk-KZ"/>
        </w:rPr>
        <w:t>,</w:t>
      </w:r>
      <w:r w:rsidRPr="000230FF">
        <w:rPr>
          <w:rFonts w:ascii="Times New Roman" w:eastAsia="Times New Roman" w:hAnsi="Times New Roman" w:cs="Times New Roman"/>
          <w:color w:val="000000" w:themeColor="text1"/>
          <w:sz w:val="24"/>
          <w:szCs w:val="24"/>
          <w:lang w:val="kk-KZ"/>
        </w:rPr>
        <w:t xml:space="preserve"> әрбір баланың ажырамас құқығы және денсаулығын қамтамасыз ету шарты болып табылады. </w:t>
      </w:r>
      <w:r w:rsidR="009873D0" w:rsidRPr="009873D0">
        <w:rPr>
          <w:rFonts w:ascii="Times New Roman" w:eastAsia="Times New Roman" w:hAnsi="Times New Roman" w:cs="Times New Roman"/>
          <w:color w:val="000000" w:themeColor="text1"/>
          <w:sz w:val="24"/>
          <w:szCs w:val="24"/>
          <w:lang w:val="kk-KZ"/>
        </w:rPr>
        <w:t>Біздің республикада осы қызметтерді тиімді басқару үшін нақты шаралар мен олардың көлемін анықтау үшін мектеп мекемелеріндегі ағымдағы жағдай туралы мәліметтер қажет. Қазіргі уақытта бұл деректер жоқ және бұрын жүргізілген мұндай зерттеулердің нәтижелері енді өзекті емес.</w:t>
      </w:r>
      <w:r w:rsidR="009873D0">
        <w:rPr>
          <w:rFonts w:ascii="Times New Roman" w:eastAsia="Times New Roman" w:hAnsi="Times New Roman" w:cs="Times New Roman"/>
          <w:color w:val="000000" w:themeColor="text1"/>
          <w:sz w:val="24"/>
          <w:szCs w:val="24"/>
          <w:lang w:val="kk-KZ"/>
        </w:rPr>
        <w:t xml:space="preserve"> Бұл</w:t>
      </w:r>
      <w:r w:rsidRPr="000230FF">
        <w:rPr>
          <w:rFonts w:ascii="Times New Roman" w:eastAsia="Times New Roman" w:hAnsi="Times New Roman" w:cs="Times New Roman"/>
          <w:color w:val="000000" w:themeColor="text1"/>
          <w:sz w:val="24"/>
          <w:szCs w:val="24"/>
          <w:lang w:val="kk-KZ"/>
        </w:rPr>
        <w:t xml:space="preserve"> балалардың құқықтарын қорғау мен олардың білім алуына кедергі болып отыр. Оқушылардың білім беру орындарында өткізетін уақытының ұзақтығын ескере отырып, бұл факторлар олардың денсаулығына теріс әсер етуі мүмкін [Jasper</w:t>
      </w:r>
      <w:r w:rsidR="00D01D02" w:rsidRPr="000230FF">
        <w:rPr>
          <w:rFonts w:ascii="Times New Roman" w:eastAsia="Times New Roman" w:hAnsi="Times New Roman" w:cs="Times New Roman"/>
          <w:color w:val="000000" w:themeColor="text1"/>
          <w:sz w:val="24"/>
          <w:szCs w:val="24"/>
          <w:lang w:val="kk-KZ"/>
        </w:rPr>
        <w:t xml:space="preserve"> </w:t>
      </w:r>
      <w:r w:rsidRPr="000230FF">
        <w:rPr>
          <w:rFonts w:ascii="Times New Roman" w:eastAsia="Times New Roman" w:hAnsi="Times New Roman" w:cs="Times New Roman"/>
          <w:color w:val="000000" w:themeColor="text1"/>
          <w:sz w:val="24"/>
          <w:szCs w:val="24"/>
          <w:lang w:val="kk-KZ"/>
        </w:rPr>
        <w:t>et.al., 2012]. Сонымен қатар, мектеп оқушылар</w:t>
      </w:r>
      <w:r w:rsidR="006E6F61" w:rsidRPr="000230FF">
        <w:rPr>
          <w:rFonts w:ascii="Times New Roman" w:eastAsia="Times New Roman" w:hAnsi="Times New Roman" w:cs="Times New Roman"/>
          <w:color w:val="000000" w:themeColor="text1"/>
          <w:sz w:val="24"/>
          <w:szCs w:val="24"/>
          <w:lang w:val="kk-KZ"/>
        </w:rPr>
        <w:t>дың</w:t>
      </w:r>
      <w:r w:rsidRPr="000230FF">
        <w:rPr>
          <w:rFonts w:ascii="Times New Roman" w:eastAsia="Times New Roman" w:hAnsi="Times New Roman" w:cs="Times New Roman"/>
          <w:color w:val="000000" w:themeColor="text1"/>
          <w:sz w:val="24"/>
          <w:szCs w:val="24"/>
          <w:lang w:val="kk-KZ"/>
        </w:rPr>
        <w:t xml:space="preserve"> гигиеналық білімдері мен дағдыларын қалыптастыруда маңызды рөл атқарады, бұл</w:t>
      </w:r>
      <w:r w:rsidR="006E6F61" w:rsidRPr="000230FF">
        <w:rPr>
          <w:rFonts w:ascii="Times New Roman" w:eastAsia="Times New Roman" w:hAnsi="Times New Roman" w:cs="Times New Roman"/>
          <w:color w:val="000000" w:themeColor="text1"/>
          <w:sz w:val="24"/>
          <w:szCs w:val="24"/>
          <w:lang w:val="kk-KZ"/>
        </w:rPr>
        <w:t>-</w:t>
      </w:r>
      <w:r w:rsidRPr="000230FF">
        <w:rPr>
          <w:rFonts w:ascii="Times New Roman" w:eastAsia="Times New Roman" w:hAnsi="Times New Roman" w:cs="Times New Roman"/>
          <w:color w:val="000000" w:themeColor="text1"/>
          <w:sz w:val="24"/>
          <w:szCs w:val="24"/>
          <w:lang w:val="kk-KZ"/>
        </w:rPr>
        <w:t xml:space="preserve"> оларды қоғамдық денсаулық сақтау саласындағы негізгі мекемелердің біріне айналдырады [Huang</w:t>
      </w:r>
      <w:r w:rsidR="00D01D02" w:rsidRPr="000230FF">
        <w:rPr>
          <w:rFonts w:ascii="Times New Roman" w:eastAsia="Times New Roman" w:hAnsi="Times New Roman" w:cs="Times New Roman"/>
          <w:color w:val="000000" w:themeColor="text1"/>
          <w:sz w:val="24"/>
          <w:szCs w:val="24"/>
          <w:lang w:val="kk-KZ"/>
        </w:rPr>
        <w:t xml:space="preserve"> </w:t>
      </w:r>
      <w:r w:rsidRPr="000230FF">
        <w:rPr>
          <w:rFonts w:ascii="Times New Roman" w:eastAsia="Times New Roman" w:hAnsi="Times New Roman" w:cs="Times New Roman"/>
          <w:color w:val="000000" w:themeColor="text1"/>
          <w:sz w:val="24"/>
          <w:szCs w:val="24"/>
          <w:lang w:val="kk-KZ"/>
        </w:rPr>
        <w:t>et. al., 2013].</w:t>
      </w:r>
    </w:p>
    <w:p w:rsidR="00DE1FC7" w:rsidRPr="000230FF" w:rsidRDefault="00DE1FC7" w:rsidP="00F92561">
      <w:pPr>
        <w:spacing w:line="240" w:lineRule="auto"/>
        <w:ind w:firstLine="720"/>
        <w:jc w:val="both"/>
        <w:rPr>
          <w:rFonts w:ascii="Times New Roman" w:eastAsia="Times New Roman" w:hAnsi="Times New Roman" w:cs="Times New Roman"/>
          <w:b/>
          <w:sz w:val="24"/>
          <w:szCs w:val="24"/>
          <w:lang w:val="kk-KZ"/>
        </w:rPr>
      </w:pPr>
      <w:r w:rsidRPr="000230FF">
        <w:rPr>
          <w:rFonts w:ascii="Times New Roman" w:eastAsia="Times New Roman" w:hAnsi="Times New Roman" w:cs="Times New Roman"/>
          <w:b/>
          <w:sz w:val="24"/>
          <w:szCs w:val="24"/>
          <w:lang w:val="kk-KZ"/>
        </w:rPr>
        <w:t xml:space="preserve">Зерттеу мақсаты: </w:t>
      </w:r>
      <w:r w:rsidRPr="000230FF">
        <w:rPr>
          <w:rFonts w:ascii="Times New Roman" w:hAnsi="Times New Roman" w:cs="Times New Roman"/>
          <w:color w:val="000000" w:themeColor="text1"/>
          <w:sz w:val="24"/>
          <w:szCs w:val="24"/>
          <w:lang w:val="kk-KZ"/>
        </w:rPr>
        <w:t>мектептердегі санитарлық-эпидемиологиялық жағдайды жақсарту бойынша ұсыныстар әзірлеу үшін су, санитария және гигиенаға қол</w:t>
      </w:r>
      <w:r w:rsidR="00CC2F47" w:rsidRPr="000230FF">
        <w:rPr>
          <w:rFonts w:ascii="Times New Roman" w:hAnsi="Times New Roman" w:cs="Times New Roman"/>
          <w:color w:val="000000" w:themeColor="text1"/>
          <w:sz w:val="24"/>
          <w:szCs w:val="24"/>
          <w:lang w:val="kk-KZ"/>
        </w:rPr>
        <w:t xml:space="preserve"> </w:t>
      </w:r>
      <w:r w:rsidRPr="000230FF">
        <w:rPr>
          <w:rFonts w:ascii="Times New Roman" w:hAnsi="Times New Roman" w:cs="Times New Roman"/>
          <w:color w:val="000000" w:themeColor="text1"/>
          <w:sz w:val="24"/>
          <w:szCs w:val="24"/>
          <w:lang w:val="kk-KZ"/>
        </w:rPr>
        <w:t>жетімділікті бағалау.</w:t>
      </w:r>
    </w:p>
    <w:p w:rsidR="00DE1FC7" w:rsidRPr="000230FF" w:rsidRDefault="00DE1FC7" w:rsidP="00F92561">
      <w:pPr>
        <w:spacing w:line="240" w:lineRule="auto"/>
        <w:ind w:firstLine="720"/>
        <w:jc w:val="both"/>
        <w:rPr>
          <w:rFonts w:ascii="Times New Roman" w:eastAsia="Times New Roman" w:hAnsi="Times New Roman" w:cs="Times New Roman"/>
          <w:b/>
          <w:sz w:val="24"/>
          <w:szCs w:val="24"/>
          <w:lang w:val="kk-KZ"/>
        </w:rPr>
      </w:pPr>
      <w:r w:rsidRPr="000230FF">
        <w:rPr>
          <w:rFonts w:ascii="Times New Roman" w:eastAsia="Times New Roman" w:hAnsi="Times New Roman" w:cs="Times New Roman"/>
          <w:b/>
          <w:sz w:val="24"/>
          <w:szCs w:val="24"/>
          <w:lang w:val="kk-KZ"/>
        </w:rPr>
        <w:t>Зерттеу міндеттері:</w:t>
      </w:r>
    </w:p>
    <w:p w:rsidR="00DE1FC7" w:rsidRPr="000230FF" w:rsidRDefault="00DE1FC7" w:rsidP="00F92561">
      <w:pPr>
        <w:pStyle w:val="a3"/>
        <w:numPr>
          <w:ilvl w:val="0"/>
          <w:numId w:val="1"/>
        </w:numPr>
        <w:spacing w:line="240" w:lineRule="auto"/>
        <w:jc w:val="both"/>
        <w:rPr>
          <w:rFonts w:ascii="Times New Roman" w:eastAsia="Times New Roman" w:hAnsi="Times New Roman" w:cs="Times New Roman"/>
          <w:bCs/>
          <w:sz w:val="24"/>
          <w:szCs w:val="24"/>
          <w:lang w:val="kk-KZ"/>
        </w:rPr>
      </w:pPr>
      <w:r w:rsidRPr="000230FF">
        <w:rPr>
          <w:rFonts w:ascii="Times New Roman" w:eastAsia="Times New Roman" w:hAnsi="Times New Roman" w:cs="Times New Roman"/>
          <w:bCs/>
          <w:sz w:val="24"/>
          <w:szCs w:val="24"/>
          <w:lang w:val="kk-KZ"/>
        </w:rPr>
        <w:t>Қазақстан және шетел мектептер</w:t>
      </w:r>
      <w:r w:rsidR="00D01D02" w:rsidRPr="000230FF">
        <w:rPr>
          <w:rFonts w:ascii="Times New Roman" w:eastAsia="Times New Roman" w:hAnsi="Times New Roman" w:cs="Times New Roman"/>
          <w:bCs/>
          <w:sz w:val="24"/>
          <w:szCs w:val="24"/>
          <w:lang w:val="kk-KZ"/>
        </w:rPr>
        <w:t>ін</w:t>
      </w:r>
      <w:r w:rsidRPr="000230FF">
        <w:rPr>
          <w:rFonts w:ascii="Times New Roman" w:eastAsia="Times New Roman" w:hAnsi="Times New Roman" w:cs="Times New Roman"/>
          <w:bCs/>
          <w:sz w:val="24"/>
          <w:szCs w:val="24"/>
          <w:lang w:val="kk-KZ"/>
        </w:rPr>
        <w:t xml:space="preserve">дегі </w:t>
      </w:r>
      <w:r w:rsidR="00D01D02" w:rsidRPr="000230FF">
        <w:rPr>
          <w:rFonts w:ascii="Times New Roman" w:eastAsia="Times New Roman" w:hAnsi="Times New Roman" w:cs="Times New Roman"/>
          <w:bCs/>
          <w:sz w:val="24"/>
          <w:szCs w:val="24"/>
          <w:lang w:val="kk-KZ"/>
        </w:rPr>
        <w:t xml:space="preserve">ССГ қызметінің </w:t>
      </w:r>
      <w:r w:rsidRPr="000230FF">
        <w:rPr>
          <w:rFonts w:ascii="Times New Roman" w:eastAsia="Times New Roman" w:hAnsi="Times New Roman" w:cs="Times New Roman"/>
          <w:bCs/>
          <w:sz w:val="24"/>
          <w:szCs w:val="24"/>
          <w:lang w:val="kk-KZ"/>
        </w:rPr>
        <w:t>қазіргі жағдайы мен даму перспективаларын зерделеу;</w:t>
      </w:r>
    </w:p>
    <w:p w:rsidR="00ED7734" w:rsidRPr="000230FF" w:rsidRDefault="00D01D02" w:rsidP="00F92561">
      <w:pPr>
        <w:pStyle w:val="a3"/>
        <w:numPr>
          <w:ilvl w:val="0"/>
          <w:numId w:val="1"/>
        </w:numPr>
        <w:spacing w:line="240" w:lineRule="auto"/>
        <w:jc w:val="both"/>
        <w:rPr>
          <w:rFonts w:ascii="Times New Roman" w:eastAsia="Times New Roman" w:hAnsi="Times New Roman" w:cs="Times New Roman"/>
          <w:bCs/>
          <w:sz w:val="24"/>
          <w:szCs w:val="24"/>
          <w:lang w:val="kk-KZ"/>
        </w:rPr>
      </w:pPr>
      <w:r w:rsidRPr="000230FF">
        <w:rPr>
          <w:rFonts w:ascii="Times New Roman" w:eastAsia="Times New Roman" w:hAnsi="Times New Roman" w:cs="Times New Roman"/>
          <w:bCs/>
          <w:sz w:val="24"/>
          <w:szCs w:val="24"/>
          <w:lang w:val="kk-KZ"/>
        </w:rPr>
        <w:lastRenderedPageBreak/>
        <w:t>Жіті ішек инфекциялары және А вирустық гепатиті бойынша Қазақстан мен Қарағанды облысындағы эпидемиологиялық жағдайға талдау жүргізу.</w:t>
      </w:r>
    </w:p>
    <w:p w:rsidR="00ED7734" w:rsidRPr="000230FF" w:rsidRDefault="00ED7734" w:rsidP="00F92561">
      <w:pPr>
        <w:pStyle w:val="a3"/>
        <w:numPr>
          <w:ilvl w:val="0"/>
          <w:numId w:val="1"/>
        </w:numPr>
        <w:spacing w:line="240" w:lineRule="auto"/>
        <w:jc w:val="both"/>
        <w:rPr>
          <w:rFonts w:ascii="Times New Roman" w:eastAsia="Times New Roman" w:hAnsi="Times New Roman" w:cs="Times New Roman"/>
          <w:bCs/>
          <w:sz w:val="24"/>
          <w:szCs w:val="24"/>
          <w:lang w:val="kk-KZ"/>
        </w:rPr>
      </w:pPr>
      <w:r w:rsidRPr="000230FF">
        <w:rPr>
          <w:rFonts w:ascii="Times New Roman" w:eastAsia="Times New Roman" w:hAnsi="Times New Roman" w:cs="Times New Roman"/>
          <w:bCs/>
          <w:sz w:val="24"/>
          <w:szCs w:val="24"/>
          <w:lang w:val="kk-KZ"/>
        </w:rPr>
        <w:t xml:space="preserve">Қарағанды облысындағы мектептердің </w:t>
      </w:r>
      <w:r w:rsidR="00014822" w:rsidRPr="000230FF">
        <w:rPr>
          <w:rFonts w:ascii="Times New Roman" w:eastAsia="Times New Roman" w:hAnsi="Times New Roman" w:cs="Times New Roman"/>
          <w:bCs/>
          <w:sz w:val="24"/>
          <w:szCs w:val="24"/>
          <w:lang w:val="kk-KZ"/>
        </w:rPr>
        <w:t>ССГ</w:t>
      </w:r>
      <w:r w:rsidRPr="000230FF">
        <w:rPr>
          <w:rFonts w:ascii="Times New Roman" w:eastAsia="Times New Roman" w:hAnsi="Times New Roman" w:cs="Times New Roman"/>
          <w:bCs/>
          <w:sz w:val="24"/>
          <w:szCs w:val="24"/>
          <w:lang w:val="kk-KZ"/>
        </w:rPr>
        <w:t xml:space="preserve"> қол</w:t>
      </w:r>
      <w:r w:rsidR="00AA3BD5">
        <w:rPr>
          <w:rFonts w:ascii="Times New Roman" w:eastAsia="Times New Roman" w:hAnsi="Times New Roman" w:cs="Times New Roman"/>
          <w:bCs/>
          <w:sz w:val="24"/>
          <w:szCs w:val="24"/>
          <w:lang w:val="kk-KZ"/>
        </w:rPr>
        <w:t xml:space="preserve"> </w:t>
      </w:r>
      <w:r w:rsidRPr="000230FF">
        <w:rPr>
          <w:rFonts w:ascii="Times New Roman" w:eastAsia="Times New Roman" w:hAnsi="Times New Roman" w:cs="Times New Roman"/>
          <w:bCs/>
          <w:sz w:val="24"/>
          <w:szCs w:val="24"/>
          <w:lang w:val="kk-KZ"/>
        </w:rPr>
        <w:t xml:space="preserve">жетімділігін және оқушылардың </w:t>
      </w:r>
      <w:r w:rsidR="00014822" w:rsidRPr="000230FF">
        <w:rPr>
          <w:rFonts w:ascii="Times New Roman" w:eastAsia="Times New Roman" w:hAnsi="Times New Roman" w:cs="Times New Roman"/>
          <w:bCs/>
          <w:sz w:val="24"/>
          <w:szCs w:val="24"/>
          <w:lang w:val="kk-KZ"/>
        </w:rPr>
        <w:t>осы</w:t>
      </w:r>
      <w:r w:rsidRPr="000230FF">
        <w:rPr>
          <w:rFonts w:ascii="Times New Roman" w:eastAsia="Times New Roman" w:hAnsi="Times New Roman" w:cs="Times New Roman"/>
          <w:bCs/>
          <w:sz w:val="24"/>
          <w:szCs w:val="24"/>
          <w:lang w:val="kk-KZ"/>
        </w:rPr>
        <w:t xml:space="preserve"> қызметтер</w:t>
      </w:r>
      <w:r w:rsidR="00014822" w:rsidRPr="000230FF">
        <w:rPr>
          <w:rFonts w:ascii="Times New Roman" w:eastAsia="Times New Roman" w:hAnsi="Times New Roman" w:cs="Times New Roman"/>
          <w:bCs/>
          <w:sz w:val="24"/>
          <w:szCs w:val="24"/>
          <w:lang w:val="kk-KZ"/>
        </w:rPr>
        <w:t>ге</w:t>
      </w:r>
      <w:r w:rsidRPr="000230FF">
        <w:rPr>
          <w:rFonts w:ascii="Times New Roman" w:eastAsia="Times New Roman" w:hAnsi="Times New Roman" w:cs="Times New Roman"/>
          <w:bCs/>
          <w:sz w:val="24"/>
          <w:szCs w:val="24"/>
          <w:lang w:val="kk-KZ"/>
        </w:rPr>
        <w:t xml:space="preserve"> қанағаттануын бағалау.</w:t>
      </w:r>
    </w:p>
    <w:p w:rsidR="00DE1FC7" w:rsidRPr="000230FF" w:rsidRDefault="00DE1FC7" w:rsidP="00F92561">
      <w:pPr>
        <w:pStyle w:val="a3"/>
        <w:numPr>
          <w:ilvl w:val="0"/>
          <w:numId w:val="1"/>
        </w:numPr>
        <w:spacing w:line="240" w:lineRule="auto"/>
        <w:jc w:val="both"/>
        <w:rPr>
          <w:rFonts w:ascii="Times New Roman" w:eastAsia="Times New Roman" w:hAnsi="Times New Roman" w:cs="Times New Roman"/>
          <w:bCs/>
          <w:sz w:val="24"/>
          <w:szCs w:val="24"/>
          <w:lang w:val="kk-KZ"/>
        </w:rPr>
      </w:pPr>
      <w:r w:rsidRPr="000230FF">
        <w:rPr>
          <w:rFonts w:ascii="Times New Roman" w:eastAsia="Times New Roman" w:hAnsi="Times New Roman" w:cs="Times New Roman"/>
          <w:bCs/>
          <w:sz w:val="24"/>
          <w:szCs w:val="24"/>
          <w:lang w:val="kk-KZ"/>
        </w:rPr>
        <w:t>Оқушылардың гигиеналық мінез-құлқына әсер ететін факторларды анықтау;</w:t>
      </w:r>
    </w:p>
    <w:p w:rsidR="00014822" w:rsidRPr="000230FF" w:rsidRDefault="00DE1FC7" w:rsidP="00F92561">
      <w:pPr>
        <w:pStyle w:val="a3"/>
        <w:numPr>
          <w:ilvl w:val="0"/>
          <w:numId w:val="1"/>
        </w:numPr>
        <w:spacing w:line="240" w:lineRule="auto"/>
        <w:jc w:val="both"/>
        <w:rPr>
          <w:rFonts w:ascii="Times New Roman" w:eastAsia="Times New Roman" w:hAnsi="Times New Roman" w:cs="Times New Roman"/>
          <w:bCs/>
          <w:sz w:val="24"/>
          <w:szCs w:val="24"/>
          <w:lang w:val="kk-KZ"/>
        </w:rPr>
      </w:pPr>
      <w:r w:rsidRPr="000230FF">
        <w:rPr>
          <w:rFonts w:ascii="Times New Roman" w:eastAsia="Times New Roman" w:hAnsi="Times New Roman" w:cs="Times New Roman"/>
          <w:bCs/>
          <w:sz w:val="24"/>
          <w:szCs w:val="24"/>
          <w:lang w:val="kk-KZ"/>
        </w:rPr>
        <w:t>Мектептерде ССГ қызметтеріне қол</w:t>
      </w:r>
      <w:r w:rsidR="00AA3BD5">
        <w:rPr>
          <w:rFonts w:ascii="Times New Roman" w:eastAsia="Times New Roman" w:hAnsi="Times New Roman" w:cs="Times New Roman"/>
          <w:bCs/>
          <w:sz w:val="24"/>
          <w:szCs w:val="24"/>
          <w:lang w:val="kk-KZ"/>
        </w:rPr>
        <w:t xml:space="preserve"> </w:t>
      </w:r>
      <w:r w:rsidRPr="000230FF">
        <w:rPr>
          <w:rFonts w:ascii="Times New Roman" w:eastAsia="Times New Roman" w:hAnsi="Times New Roman" w:cs="Times New Roman"/>
          <w:bCs/>
          <w:sz w:val="24"/>
          <w:szCs w:val="24"/>
          <w:lang w:val="kk-KZ"/>
        </w:rPr>
        <w:t>жетімділік пен қанағаттанушылықты арттыру бойынша ұсыныстар әзірлеу.</w:t>
      </w:r>
    </w:p>
    <w:p w:rsidR="00807B4D" w:rsidRPr="00807B4D" w:rsidRDefault="00807B4D" w:rsidP="00F92561">
      <w:pPr>
        <w:spacing w:line="240" w:lineRule="auto"/>
        <w:ind w:firstLine="360"/>
        <w:jc w:val="both"/>
        <w:rPr>
          <w:rFonts w:ascii="Times New Roman" w:eastAsia="Times New Roman" w:hAnsi="Times New Roman" w:cs="Times New Roman"/>
          <w:bCs/>
          <w:sz w:val="24"/>
          <w:szCs w:val="24"/>
          <w:lang w:val="kk-KZ"/>
        </w:rPr>
      </w:pPr>
      <w:r w:rsidRPr="00807B4D">
        <w:rPr>
          <w:rFonts w:ascii="Times New Roman" w:eastAsia="Times New Roman" w:hAnsi="Times New Roman" w:cs="Times New Roman"/>
          <w:b/>
          <w:sz w:val="24"/>
          <w:szCs w:val="24"/>
          <w:lang w:val="kk-KZ"/>
        </w:rPr>
        <w:t>Ғылыми жаңалық</w:t>
      </w:r>
      <w:r>
        <w:rPr>
          <w:rFonts w:ascii="Times New Roman" w:eastAsia="Times New Roman" w:hAnsi="Times New Roman" w:cs="Times New Roman"/>
          <w:b/>
          <w:sz w:val="24"/>
          <w:szCs w:val="24"/>
          <w:lang w:val="kk-KZ"/>
        </w:rPr>
        <w:t xml:space="preserve"> </w:t>
      </w:r>
      <w:r w:rsidRPr="00807B4D">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 xml:space="preserve"> </w:t>
      </w:r>
      <w:r w:rsidRPr="00807B4D">
        <w:rPr>
          <w:rFonts w:ascii="Times New Roman" w:eastAsia="Times New Roman" w:hAnsi="Times New Roman" w:cs="Times New Roman"/>
          <w:bCs/>
          <w:sz w:val="24"/>
          <w:szCs w:val="24"/>
          <w:lang w:val="kk-KZ"/>
        </w:rPr>
        <w:t>деректерді жинау мен ауыз судың қол</w:t>
      </w:r>
      <w:r>
        <w:rPr>
          <w:rFonts w:ascii="Times New Roman" w:eastAsia="Times New Roman" w:hAnsi="Times New Roman" w:cs="Times New Roman"/>
          <w:bCs/>
          <w:sz w:val="24"/>
          <w:szCs w:val="24"/>
          <w:lang w:val="kk-KZ"/>
        </w:rPr>
        <w:t xml:space="preserve"> </w:t>
      </w:r>
      <w:r w:rsidRPr="00807B4D">
        <w:rPr>
          <w:rFonts w:ascii="Times New Roman" w:eastAsia="Times New Roman" w:hAnsi="Times New Roman" w:cs="Times New Roman"/>
          <w:bCs/>
          <w:sz w:val="24"/>
          <w:szCs w:val="24"/>
          <w:lang w:val="kk-KZ"/>
        </w:rPr>
        <w:t>жетімділік дәрежесін, мектептердегі санитария және гигиена қызметтерін талдаудың кешенді тәсілін қолдану,</w:t>
      </w:r>
      <w:r>
        <w:rPr>
          <w:rFonts w:ascii="Times New Roman" w:eastAsia="Times New Roman" w:hAnsi="Times New Roman" w:cs="Times New Roman"/>
          <w:bCs/>
          <w:sz w:val="24"/>
          <w:szCs w:val="24"/>
          <w:lang w:val="kk-KZ"/>
        </w:rPr>
        <w:t xml:space="preserve"> </w:t>
      </w:r>
      <w:r w:rsidRPr="00807B4D">
        <w:rPr>
          <w:rFonts w:ascii="Times New Roman" w:eastAsia="Times New Roman" w:hAnsi="Times New Roman" w:cs="Times New Roman"/>
          <w:bCs/>
          <w:sz w:val="24"/>
          <w:szCs w:val="24"/>
          <w:lang w:val="kk-KZ"/>
        </w:rPr>
        <w:t>оқушылар мен әкімшілік тарапынан ССГ қызметтеріне қанағаттанушылықты бағалау. Зерттеу Қазақстандағы және Қарағанды облысындағы жұқпалы аурулардың таралуына байланысты эпидемиологиялық жағдайды талдауды қамтиды. Алғаш рет әр түрлі елді мекендердегі оқушылардың гигиеналық мінез-құлқына әсер ететін факторлар зерттелді. Алғаш рет оқушылардың гигиеналық білімі мен дағдыларын қалыптастыруға ықпал ететін курстардың оқу бағдарламалары жасалды.</w:t>
      </w:r>
    </w:p>
    <w:p w:rsidR="0088433E" w:rsidRPr="000230FF" w:rsidRDefault="00DE1FC7" w:rsidP="00F92561">
      <w:pPr>
        <w:spacing w:line="240" w:lineRule="auto"/>
        <w:ind w:firstLine="360"/>
        <w:jc w:val="both"/>
        <w:rPr>
          <w:rFonts w:ascii="Times New Roman" w:eastAsia="Times New Roman" w:hAnsi="Times New Roman" w:cs="Times New Roman"/>
          <w:bCs/>
          <w:sz w:val="24"/>
          <w:szCs w:val="24"/>
          <w:lang w:val="kk-KZ"/>
        </w:rPr>
      </w:pPr>
      <w:r w:rsidRPr="000230FF">
        <w:rPr>
          <w:rFonts w:ascii="Times New Roman" w:eastAsia="Times New Roman" w:hAnsi="Times New Roman" w:cs="Times New Roman"/>
          <w:b/>
          <w:sz w:val="24"/>
          <w:szCs w:val="24"/>
          <w:lang w:val="kk-KZ"/>
        </w:rPr>
        <w:t>Зерттеудің теориялық маңыздылығы.</w:t>
      </w:r>
      <w:r w:rsidRPr="000230FF">
        <w:rPr>
          <w:rFonts w:ascii="Times New Roman" w:eastAsia="Times New Roman" w:hAnsi="Times New Roman" w:cs="Times New Roman"/>
          <w:bCs/>
          <w:sz w:val="24"/>
          <w:szCs w:val="24"/>
          <w:lang w:val="kk-KZ"/>
        </w:rPr>
        <w:t xml:space="preserve"> </w:t>
      </w:r>
      <w:r w:rsidR="0088433E" w:rsidRPr="000230FF">
        <w:rPr>
          <w:rFonts w:ascii="Times New Roman" w:eastAsia="Times New Roman" w:hAnsi="Times New Roman" w:cs="Times New Roman"/>
          <w:bCs/>
          <w:sz w:val="24"/>
          <w:szCs w:val="24"/>
          <w:lang w:val="kk-KZ"/>
        </w:rPr>
        <w:t>Оқушылардың гигиеналық мінез-құлқын және оған әсер ететін факторларды зерттеу нәтижелері оқыту стратегияларын әзірлеуге теориялық негіз бола алады, гигиеналық оқытуды жетілдіру бойынша оқу бағдарламаларын құруға негіз қалайды, оқушылардың мінез-құлқындағы тұрақты өзгерістерге ықпал ететін ұзақ мерзімді бастамаларды дамытуға ықпал етеді.</w:t>
      </w:r>
      <w:r w:rsidR="00AA3BD5">
        <w:rPr>
          <w:rFonts w:ascii="Times New Roman" w:eastAsia="Times New Roman" w:hAnsi="Times New Roman" w:cs="Times New Roman"/>
          <w:bCs/>
          <w:sz w:val="24"/>
          <w:szCs w:val="24"/>
          <w:lang w:val="kk-KZ"/>
        </w:rPr>
        <w:t xml:space="preserve"> </w:t>
      </w:r>
      <w:r w:rsidR="00ED7734" w:rsidRPr="000230FF">
        <w:rPr>
          <w:rFonts w:ascii="Times New Roman" w:eastAsia="Times New Roman" w:hAnsi="Times New Roman" w:cs="Times New Roman"/>
          <w:bCs/>
          <w:sz w:val="24"/>
          <w:szCs w:val="24"/>
          <w:lang w:val="kk-KZ"/>
        </w:rPr>
        <w:t>Алынған нәтижелер оқушыларды оқытуға, сумен жабдықтау және санитария жағдайын жақсартуға және мектеп оқушыларының гигиеналық дағдыларын арттыруға бағытталған білім беру бағдарламаларын әзірлеу үшін пайдаланылуы мүмкін.</w:t>
      </w:r>
    </w:p>
    <w:p w:rsidR="007576B5" w:rsidRPr="000230FF" w:rsidRDefault="00DE1FC7" w:rsidP="00F92561">
      <w:pPr>
        <w:spacing w:line="240" w:lineRule="auto"/>
        <w:ind w:firstLine="360"/>
        <w:jc w:val="both"/>
        <w:rPr>
          <w:rFonts w:ascii="Times New Roman" w:eastAsia="Times New Roman" w:hAnsi="Times New Roman" w:cs="Times New Roman"/>
          <w:bCs/>
          <w:sz w:val="24"/>
          <w:szCs w:val="24"/>
          <w:lang w:val="kk-KZ"/>
        </w:rPr>
      </w:pPr>
      <w:r w:rsidRPr="000230FF">
        <w:rPr>
          <w:rFonts w:ascii="Times New Roman" w:eastAsia="Times New Roman" w:hAnsi="Times New Roman" w:cs="Times New Roman"/>
          <w:b/>
          <w:sz w:val="24"/>
          <w:szCs w:val="24"/>
          <w:lang w:val="kk-KZ"/>
        </w:rPr>
        <w:t xml:space="preserve">Жұмыстың тәжірибелік маңыздылығы. </w:t>
      </w:r>
      <w:r w:rsidR="007576B5" w:rsidRPr="000230FF">
        <w:rPr>
          <w:rFonts w:ascii="Times New Roman" w:eastAsia="Times New Roman" w:hAnsi="Times New Roman" w:cs="Times New Roman"/>
          <w:bCs/>
          <w:sz w:val="24"/>
          <w:szCs w:val="24"/>
          <w:lang w:val="kk-KZ"/>
        </w:rPr>
        <w:t>Жұмыста тұжырымдалған қорытындылар мен ұсыны</w:t>
      </w:r>
      <w:r w:rsidR="00AA3BD5">
        <w:rPr>
          <w:rFonts w:ascii="Times New Roman" w:eastAsia="Times New Roman" w:hAnsi="Times New Roman" w:cs="Times New Roman"/>
          <w:bCs/>
          <w:sz w:val="24"/>
          <w:szCs w:val="24"/>
          <w:lang w:val="kk-KZ"/>
        </w:rPr>
        <w:t>ст</w:t>
      </w:r>
      <w:r w:rsidR="007576B5" w:rsidRPr="000230FF">
        <w:rPr>
          <w:rFonts w:ascii="Times New Roman" w:eastAsia="Times New Roman" w:hAnsi="Times New Roman" w:cs="Times New Roman"/>
          <w:bCs/>
          <w:sz w:val="24"/>
          <w:szCs w:val="24"/>
          <w:lang w:val="kk-KZ"/>
        </w:rPr>
        <w:t>ар білім беруді басқару органдарының, мектеп әкімшіліктерінің, мектеп мұғалімдерінің жұмысында оқушылардың денсаулығын сақтау және нығайту үшін</w:t>
      </w:r>
      <w:r w:rsidR="00CD2442" w:rsidRPr="000230FF">
        <w:rPr>
          <w:rFonts w:ascii="Times New Roman" w:eastAsia="Times New Roman" w:hAnsi="Times New Roman" w:cs="Times New Roman"/>
          <w:bCs/>
          <w:sz w:val="24"/>
          <w:szCs w:val="24"/>
          <w:lang w:val="kk-KZ"/>
        </w:rPr>
        <w:t>,</w:t>
      </w:r>
      <w:r w:rsidR="007576B5" w:rsidRPr="000230FF">
        <w:rPr>
          <w:rFonts w:ascii="Times New Roman" w:eastAsia="Times New Roman" w:hAnsi="Times New Roman" w:cs="Times New Roman"/>
          <w:bCs/>
          <w:sz w:val="24"/>
          <w:szCs w:val="24"/>
          <w:lang w:val="kk-KZ"/>
        </w:rPr>
        <w:t xml:space="preserve"> қауіпсіз және салауатты оқу ортасын қалыптастыруға бағытталған стратегияларды әзірлеу және іс-шараларды жетілдіру үшін пайдаланылуы мүмкін, бұл өз кезегінде</w:t>
      </w:r>
      <w:r w:rsidR="00CD2442" w:rsidRPr="000230FF">
        <w:rPr>
          <w:rFonts w:ascii="Times New Roman" w:eastAsia="Times New Roman" w:hAnsi="Times New Roman" w:cs="Times New Roman"/>
          <w:bCs/>
          <w:sz w:val="24"/>
          <w:szCs w:val="24"/>
          <w:lang w:val="kk-KZ"/>
        </w:rPr>
        <w:t>,</w:t>
      </w:r>
      <w:r w:rsidR="007576B5" w:rsidRPr="000230FF">
        <w:rPr>
          <w:rFonts w:ascii="Times New Roman" w:eastAsia="Times New Roman" w:hAnsi="Times New Roman" w:cs="Times New Roman"/>
          <w:bCs/>
          <w:sz w:val="24"/>
          <w:szCs w:val="24"/>
          <w:lang w:val="kk-KZ"/>
        </w:rPr>
        <w:t xml:space="preserve"> оқу процесіне және оқушылардың жалпы әл-ауқатына оң әсер етеді.</w:t>
      </w:r>
    </w:p>
    <w:p w:rsidR="004B3334" w:rsidRPr="000230FF" w:rsidRDefault="00DE1FC7" w:rsidP="00F92561">
      <w:pPr>
        <w:spacing w:line="240" w:lineRule="auto"/>
        <w:ind w:firstLine="700"/>
        <w:jc w:val="both"/>
        <w:rPr>
          <w:rFonts w:ascii="Times New Roman" w:eastAsia="Times New Roman" w:hAnsi="Times New Roman" w:cs="Times New Roman"/>
          <w:bCs/>
          <w:sz w:val="24"/>
          <w:szCs w:val="24"/>
          <w:lang w:val="kk-KZ"/>
        </w:rPr>
      </w:pPr>
      <w:r w:rsidRPr="000230FF">
        <w:rPr>
          <w:rFonts w:ascii="Times New Roman" w:eastAsia="Times New Roman" w:hAnsi="Times New Roman" w:cs="Times New Roman"/>
          <w:bCs/>
          <w:sz w:val="24"/>
          <w:szCs w:val="24"/>
          <w:lang w:val="kk-KZ"/>
        </w:rPr>
        <w:t xml:space="preserve"> Зерттеу нәтижелері ата-аналардың, мектеп әкімшілігінің</w:t>
      </w:r>
      <w:r w:rsidR="007576B5" w:rsidRPr="000230FF">
        <w:rPr>
          <w:rFonts w:ascii="Times New Roman" w:eastAsia="Times New Roman" w:hAnsi="Times New Roman" w:cs="Times New Roman"/>
          <w:bCs/>
          <w:sz w:val="24"/>
          <w:szCs w:val="24"/>
          <w:lang w:val="kk-KZ"/>
        </w:rPr>
        <w:t>, қоғамның</w:t>
      </w:r>
      <w:r w:rsidRPr="000230FF">
        <w:rPr>
          <w:rFonts w:ascii="Times New Roman" w:eastAsia="Times New Roman" w:hAnsi="Times New Roman" w:cs="Times New Roman"/>
          <w:bCs/>
          <w:sz w:val="24"/>
          <w:szCs w:val="24"/>
          <w:lang w:val="kk-KZ"/>
        </w:rPr>
        <w:t xml:space="preserve"> және оқушылардың мектептердегі ССГ маңыздылығы туралы хабардарлығын арттырады. </w:t>
      </w:r>
      <w:r w:rsidR="004B3334" w:rsidRPr="000230FF">
        <w:rPr>
          <w:rFonts w:ascii="Times New Roman" w:eastAsia="Times New Roman" w:hAnsi="Times New Roman" w:cs="Times New Roman"/>
          <w:bCs/>
          <w:sz w:val="24"/>
          <w:szCs w:val="24"/>
          <w:lang w:val="kk-KZ"/>
        </w:rPr>
        <w:t>Арнайы білім беру курстарын өткізу бойынша ұсыныстар, оқушылардың гигиеналық сауаттылығын арттыру және оларда дұрыс гигиеналық әдеттер мен дағдыларды қалыптастыру үшін қолданылуы мүмкін. Бұдан басқа, мониторинг жүргізу жөніндегі ұсыныстар мектеп әкімшілігі мен мектеп мұғалімдерінің жұмысында пайдаланылуы мүмкін.</w:t>
      </w:r>
    </w:p>
    <w:p w:rsidR="00DE1FC7" w:rsidRPr="000230FF" w:rsidRDefault="00DE1FC7" w:rsidP="00F92561">
      <w:pPr>
        <w:spacing w:line="240" w:lineRule="auto"/>
        <w:ind w:firstLine="700"/>
        <w:jc w:val="both"/>
        <w:rPr>
          <w:rFonts w:ascii="Times New Roman" w:eastAsia="Times New Roman" w:hAnsi="Times New Roman" w:cs="Times New Roman"/>
          <w:bCs/>
          <w:sz w:val="24"/>
          <w:szCs w:val="24"/>
          <w:lang w:val="kk-KZ"/>
        </w:rPr>
      </w:pPr>
      <w:r w:rsidRPr="000230FF">
        <w:rPr>
          <w:rFonts w:ascii="Times New Roman" w:eastAsia="Times New Roman" w:hAnsi="Times New Roman" w:cs="Times New Roman"/>
          <w:bCs/>
          <w:sz w:val="24"/>
          <w:szCs w:val="24"/>
          <w:lang w:val="kk-KZ"/>
        </w:rPr>
        <w:t>Зерттеу нәтижелері келесі білім беру ұйымдарының қызметінде қолданылады: "Дарын" мамандандырылған мектеп-лицей-интернаты, Ақбаев атындағы жалпы білім беретін мектеп, Жамбыл атындағы мамандандырылған мектеп-лицей-интернат.</w:t>
      </w:r>
    </w:p>
    <w:p w:rsidR="00DE1FC7" w:rsidRPr="000230FF" w:rsidRDefault="00DE1FC7" w:rsidP="00F92561">
      <w:pPr>
        <w:spacing w:line="240" w:lineRule="auto"/>
        <w:ind w:firstLine="700"/>
        <w:jc w:val="both"/>
        <w:rPr>
          <w:rFonts w:ascii="Times New Roman" w:eastAsia="Times New Roman" w:hAnsi="Times New Roman" w:cs="Times New Roman"/>
          <w:b/>
          <w:sz w:val="24"/>
          <w:szCs w:val="24"/>
          <w:lang w:val="kk-KZ"/>
        </w:rPr>
      </w:pPr>
      <w:r w:rsidRPr="000230FF">
        <w:rPr>
          <w:rFonts w:ascii="Times New Roman" w:eastAsia="Times New Roman" w:hAnsi="Times New Roman" w:cs="Times New Roman"/>
          <w:b/>
          <w:sz w:val="24"/>
          <w:szCs w:val="24"/>
          <w:lang w:val="kk-KZ"/>
        </w:rPr>
        <w:t>Қорғауға шығарылатын негізгі қағидалар:</w:t>
      </w:r>
    </w:p>
    <w:p w:rsidR="00DE1FC7" w:rsidRPr="000230FF" w:rsidRDefault="00671C50" w:rsidP="00F92561">
      <w:pPr>
        <w:pStyle w:val="a3"/>
        <w:numPr>
          <w:ilvl w:val="0"/>
          <w:numId w:val="2"/>
        </w:numPr>
        <w:spacing w:line="240" w:lineRule="auto"/>
        <w:jc w:val="both"/>
        <w:rPr>
          <w:rFonts w:ascii="Times New Roman" w:eastAsia="Times New Roman" w:hAnsi="Times New Roman" w:cs="Times New Roman"/>
          <w:bCs/>
          <w:sz w:val="24"/>
          <w:szCs w:val="24"/>
          <w:lang w:val="kk-KZ"/>
        </w:rPr>
      </w:pPr>
      <w:r w:rsidRPr="000230FF">
        <w:rPr>
          <w:rFonts w:ascii="Times New Roman" w:eastAsia="Times New Roman" w:hAnsi="Times New Roman" w:cs="Times New Roman"/>
          <w:bCs/>
          <w:sz w:val="24"/>
          <w:szCs w:val="24"/>
          <w:lang w:val="kk-KZ"/>
        </w:rPr>
        <w:t>Ауыл мектептерінің оқушылары ауыз су, санитария қызметтерімен және гигиеналық ережелерді сақтау жағдайлармен жеткіліксіз қамтамасыз етілген.</w:t>
      </w:r>
    </w:p>
    <w:p w:rsidR="007576B5" w:rsidRPr="000230FF" w:rsidRDefault="00671C50" w:rsidP="00F92561">
      <w:pPr>
        <w:pStyle w:val="a3"/>
        <w:numPr>
          <w:ilvl w:val="0"/>
          <w:numId w:val="2"/>
        </w:numPr>
        <w:spacing w:line="240" w:lineRule="auto"/>
        <w:jc w:val="both"/>
        <w:rPr>
          <w:rFonts w:ascii="Times New Roman" w:eastAsia="Times New Roman" w:hAnsi="Times New Roman" w:cs="Times New Roman"/>
          <w:bCs/>
          <w:color w:val="000000" w:themeColor="text1"/>
          <w:sz w:val="24"/>
          <w:szCs w:val="24"/>
          <w:lang w:val="kk-KZ"/>
        </w:rPr>
      </w:pPr>
      <w:r w:rsidRPr="000230FF">
        <w:rPr>
          <w:rFonts w:ascii="Times New Roman" w:eastAsia="Times New Roman" w:hAnsi="Times New Roman" w:cs="Times New Roman"/>
          <w:bCs/>
          <w:color w:val="000000" w:themeColor="text1"/>
          <w:sz w:val="24"/>
          <w:szCs w:val="24"/>
          <w:lang w:val="kk-KZ"/>
        </w:rPr>
        <w:t>Қазақстанда және Қарағанды облысында жіті ішек инфекцияларымен және А вирустық гепатитімен сырқаттанушылық соңғы 10 жылда төмендеу үрдісіне ие.</w:t>
      </w:r>
    </w:p>
    <w:p w:rsidR="000B5432" w:rsidRPr="000B5432" w:rsidRDefault="00DE1FC7" w:rsidP="00571AD6">
      <w:pPr>
        <w:pStyle w:val="a3"/>
        <w:numPr>
          <w:ilvl w:val="0"/>
          <w:numId w:val="2"/>
        </w:numPr>
        <w:spacing w:line="240" w:lineRule="auto"/>
        <w:jc w:val="both"/>
        <w:rPr>
          <w:rFonts w:ascii="Times New Roman" w:eastAsia="Times New Roman" w:hAnsi="Times New Roman" w:cs="Times New Roman"/>
          <w:bCs/>
          <w:sz w:val="24"/>
          <w:szCs w:val="24"/>
          <w:lang w:val="kk-KZ"/>
        </w:rPr>
      </w:pPr>
      <w:r w:rsidRPr="000B5432">
        <w:rPr>
          <w:rFonts w:ascii="Times New Roman" w:eastAsia="Times New Roman" w:hAnsi="Times New Roman" w:cs="Times New Roman"/>
          <w:bCs/>
          <w:color w:val="000000" w:themeColor="text1"/>
          <w:sz w:val="24"/>
          <w:szCs w:val="24"/>
          <w:lang w:val="kk-KZ"/>
        </w:rPr>
        <w:t>Қалалық мектептерд</w:t>
      </w:r>
      <w:r w:rsidR="000B5432" w:rsidRPr="000B5432">
        <w:rPr>
          <w:rFonts w:ascii="Times New Roman" w:eastAsia="Times New Roman" w:hAnsi="Times New Roman" w:cs="Times New Roman"/>
          <w:bCs/>
          <w:color w:val="000000" w:themeColor="text1"/>
          <w:sz w:val="24"/>
          <w:szCs w:val="24"/>
          <w:lang w:val="kk-KZ"/>
        </w:rPr>
        <w:t xml:space="preserve">е </w:t>
      </w:r>
      <w:r w:rsidRPr="000B5432">
        <w:rPr>
          <w:rFonts w:ascii="Times New Roman" w:eastAsia="Times New Roman" w:hAnsi="Times New Roman" w:cs="Times New Roman"/>
          <w:bCs/>
          <w:color w:val="000000" w:themeColor="text1"/>
          <w:sz w:val="24"/>
          <w:szCs w:val="24"/>
          <w:lang w:val="kk-KZ"/>
        </w:rPr>
        <w:t xml:space="preserve">орталықтандырылған ауыз сумен жабдықтау және кәріз жүйелері бар, </w:t>
      </w:r>
      <w:r w:rsidR="007576B5" w:rsidRPr="000B5432">
        <w:rPr>
          <w:rFonts w:ascii="Times New Roman" w:eastAsia="Times New Roman" w:hAnsi="Times New Roman" w:cs="Times New Roman"/>
          <w:bCs/>
          <w:color w:val="000000" w:themeColor="text1"/>
          <w:sz w:val="24"/>
          <w:szCs w:val="24"/>
          <w:lang w:val="kk-KZ"/>
        </w:rPr>
        <w:t>алайда, гигиеналық құралдармен жеткіліксіз</w:t>
      </w:r>
      <w:r w:rsidR="000B5432" w:rsidRPr="000B5432">
        <w:rPr>
          <w:rFonts w:ascii="Times New Roman" w:eastAsia="Times New Roman" w:hAnsi="Times New Roman" w:cs="Times New Roman"/>
          <w:bCs/>
          <w:color w:val="000000" w:themeColor="text1"/>
          <w:sz w:val="24"/>
          <w:szCs w:val="24"/>
          <w:lang w:val="kk-KZ"/>
        </w:rPr>
        <w:t xml:space="preserve"> қамтамасыз етілген</w:t>
      </w:r>
      <w:r w:rsidRPr="000B5432">
        <w:rPr>
          <w:rFonts w:ascii="Times New Roman" w:eastAsia="Times New Roman" w:hAnsi="Times New Roman" w:cs="Times New Roman"/>
          <w:bCs/>
          <w:color w:val="000000" w:themeColor="text1"/>
          <w:sz w:val="24"/>
          <w:szCs w:val="24"/>
          <w:lang w:val="kk-KZ"/>
        </w:rPr>
        <w:t>.</w:t>
      </w:r>
    </w:p>
    <w:p w:rsidR="007576B5" w:rsidRPr="000B5432" w:rsidRDefault="00037161" w:rsidP="00571AD6">
      <w:pPr>
        <w:pStyle w:val="a3"/>
        <w:numPr>
          <w:ilvl w:val="0"/>
          <w:numId w:val="2"/>
        </w:numPr>
        <w:spacing w:line="240" w:lineRule="auto"/>
        <w:jc w:val="both"/>
        <w:rPr>
          <w:rFonts w:ascii="Times New Roman" w:eastAsia="Times New Roman" w:hAnsi="Times New Roman" w:cs="Times New Roman"/>
          <w:bCs/>
          <w:sz w:val="24"/>
          <w:szCs w:val="24"/>
          <w:lang w:val="kk-KZ"/>
        </w:rPr>
      </w:pPr>
      <w:r w:rsidRPr="000B5432">
        <w:rPr>
          <w:rFonts w:ascii="Times New Roman" w:eastAsia="Times New Roman" w:hAnsi="Times New Roman" w:cs="Times New Roman"/>
          <w:bCs/>
          <w:sz w:val="24"/>
          <w:szCs w:val="24"/>
          <w:lang w:val="kk-KZ"/>
        </w:rPr>
        <w:t>Оқушылардың гигиеналық мінез-құлқына мектептерді ССГ қызметтерімен қамтамасыз ету дәрежесіне, оқушылардың жасына, санитарлық-ағарту жұмысының сапасына байланысты.</w:t>
      </w:r>
    </w:p>
    <w:p w:rsidR="00DE1FC7" w:rsidRPr="000230FF" w:rsidRDefault="00DE1FC7" w:rsidP="00F92561">
      <w:pPr>
        <w:spacing w:line="240" w:lineRule="auto"/>
        <w:ind w:firstLine="360"/>
        <w:jc w:val="both"/>
        <w:rPr>
          <w:lang w:val="kk-KZ"/>
        </w:rPr>
      </w:pPr>
      <w:r w:rsidRPr="000230FF">
        <w:rPr>
          <w:rFonts w:ascii="Times New Roman" w:eastAsia="Times New Roman" w:hAnsi="Times New Roman" w:cs="Times New Roman"/>
          <w:b/>
          <w:sz w:val="24"/>
          <w:szCs w:val="24"/>
          <w:lang w:val="kk-KZ"/>
        </w:rPr>
        <w:t xml:space="preserve">Жарияланымдар. </w:t>
      </w:r>
      <w:r w:rsidRPr="000230FF">
        <w:rPr>
          <w:rFonts w:ascii="Times New Roman" w:eastAsia="Times New Roman" w:hAnsi="Times New Roman" w:cs="Times New Roman"/>
          <w:bCs/>
          <w:sz w:val="24"/>
          <w:szCs w:val="24"/>
          <w:lang w:val="kk-KZ"/>
        </w:rPr>
        <w:t xml:space="preserve">Диссертациялық зерттеу тақырыбы бойынша 7 ғылыми жұмыс жарияланды, оның ішінде Scopus (77%, 1-квартиль), Web of Science (Clarivate Analytics, IF=4,61) базаларымен индекстелетін журналында 2 мақала, </w:t>
      </w:r>
      <w:r w:rsidR="007576B5" w:rsidRPr="000230FF">
        <w:rPr>
          <w:lang w:val="kk-KZ"/>
        </w:rPr>
        <w:t xml:space="preserve"> </w:t>
      </w:r>
      <w:r w:rsidR="007576B5" w:rsidRPr="000230FF">
        <w:rPr>
          <w:rFonts w:ascii="Times New Roman" w:hAnsi="Times New Roman" w:cs="Times New Roman"/>
          <w:sz w:val="24"/>
          <w:szCs w:val="24"/>
          <w:lang w:val="kk-KZ"/>
        </w:rPr>
        <w:t>Қазақстан Республикасы Ғылым және жоғары білім министрлігінің Ғылым комитет</w:t>
      </w:r>
      <w:r w:rsidR="007576B5" w:rsidRPr="000230FF">
        <w:rPr>
          <w:lang w:val="kk-KZ"/>
        </w:rPr>
        <w:t xml:space="preserve">і </w:t>
      </w:r>
      <w:r w:rsidR="00CD2442" w:rsidRPr="000230FF">
        <w:rPr>
          <w:rFonts w:ascii="Times New Roman" w:eastAsia="Times New Roman" w:hAnsi="Times New Roman" w:cs="Times New Roman"/>
          <w:bCs/>
          <w:sz w:val="24"/>
          <w:szCs w:val="24"/>
          <w:lang w:val="kk-KZ"/>
        </w:rPr>
        <w:t>ұсынған басылымдарда 1 мақала,</w:t>
      </w:r>
      <w:r w:rsidRPr="000230FF">
        <w:rPr>
          <w:rFonts w:ascii="Times New Roman" w:eastAsia="Times New Roman" w:hAnsi="Times New Roman" w:cs="Times New Roman"/>
          <w:bCs/>
          <w:sz w:val="24"/>
          <w:szCs w:val="24"/>
          <w:lang w:val="kk-KZ"/>
        </w:rPr>
        <w:t xml:space="preserve"> Web of Science индекстеген шетелдік конференция жинағындағы 1 тезис (Clarivate Analytics, IF=4,4). Қазақстан Республикасының Авторлық құқық объектісіне құқықтарды мемлекеттік тіркеу туралы 3 куәлік, зерттеу нәтижелерін білім беру ұйымдарының жұмысына енгізудің 3 актісі алынды.</w:t>
      </w:r>
    </w:p>
    <w:p w:rsidR="00C27D62" w:rsidRPr="000230FF" w:rsidRDefault="00DE1FC7" w:rsidP="00F92561">
      <w:pPr>
        <w:spacing w:line="240" w:lineRule="auto"/>
        <w:ind w:firstLine="700"/>
        <w:jc w:val="both"/>
        <w:rPr>
          <w:rFonts w:ascii="Times New Roman" w:eastAsia="Times New Roman" w:hAnsi="Times New Roman" w:cs="Times New Roman"/>
          <w:bCs/>
          <w:sz w:val="24"/>
          <w:szCs w:val="24"/>
          <w:lang w:val="kk-KZ"/>
        </w:rPr>
      </w:pPr>
      <w:r w:rsidRPr="000230FF">
        <w:rPr>
          <w:rFonts w:ascii="Times New Roman" w:eastAsia="Times New Roman" w:hAnsi="Times New Roman" w:cs="Times New Roman"/>
          <w:b/>
          <w:sz w:val="24"/>
          <w:szCs w:val="24"/>
          <w:lang w:val="kk-KZ"/>
        </w:rPr>
        <w:lastRenderedPageBreak/>
        <w:t>Материалдар мен әдістер</w:t>
      </w:r>
    </w:p>
    <w:p w:rsidR="00DE1FC7" w:rsidRPr="000230FF" w:rsidRDefault="00DE1FC7" w:rsidP="00F92561">
      <w:pPr>
        <w:spacing w:line="240" w:lineRule="auto"/>
        <w:ind w:firstLine="700"/>
        <w:jc w:val="both"/>
        <w:rPr>
          <w:rFonts w:ascii="Times New Roman" w:eastAsia="Times New Roman" w:hAnsi="Times New Roman" w:cs="Times New Roman"/>
          <w:bCs/>
          <w:sz w:val="24"/>
          <w:szCs w:val="24"/>
          <w:lang w:val="kk-KZ"/>
        </w:rPr>
      </w:pPr>
      <w:r w:rsidRPr="000230FF">
        <w:rPr>
          <w:rFonts w:ascii="Times New Roman" w:eastAsia="Times New Roman" w:hAnsi="Times New Roman" w:cs="Times New Roman"/>
          <w:bCs/>
          <w:sz w:val="24"/>
          <w:szCs w:val="24"/>
          <w:lang w:val="kk-KZ"/>
        </w:rPr>
        <w:t xml:space="preserve">Зерттеу Қарағанды облысында жүргізілді. Сауалнаманы Қарағанды облысының жергілікті білім беру ұйымы бекітті. </w:t>
      </w:r>
      <w:r w:rsidR="00C27D62" w:rsidRPr="000230FF">
        <w:rPr>
          <w:rFonts w:ascii="Times New Roman" w:eastAsia="Times New Roman" w:hAnsi="Times New Roman" w:cs="Times New Roman"/>
          <w:bCs/>
          <w:sz w:val="24"/>
          <w:szCs w:val="24"/>
          <w:lang w:val="kk-KZ"/>
        </w:rPr>
        <w:t>С</w:t>
      </w:r>
      <w:r w:rsidRPr="000230FF">
        <w:rPr>
          <w:rFonts w:ascii="Times New Roman" w:eastAsia="Times New Roman" w:hAnsi="Times New Roman" w:cs="Times New Roman"/>
          <w:bCs/>
          <w:sz w:val="24"/>
          <w:szCs w:val="24"/>
          <w:lang w:val="kk-KZ"/>
        </w:rPr>
        <w:t>ауалнаманы таратпас бұрын, ол оқушылардың мүдделеріне нұқсан келтірмеу үшін</w:t>
      </w:r>
      <w:r w:rsidR="00CD2442" w:rsidRPr="000230FF">
        <w:rPr>
          <w:rFonts w:ascii="Times New Roman" w:eastAsia="Times New Roman" w:hAnsi="Times New Roman" w:cs="Times New Roman"/>
          <w:bCs/>
          <w:sz w:val="24"/>
          <w:szCs w:val="24"/>
          <w:lang w:val="kk-KZ"/>
        </w:rPr>
        <w:t>,</w:t>
      </w:r>
      <w:r w:rsidRPr="000230FF">
        <w:rPr>
          <w:rFonts w:ascii="Times New Roman" w:eastAsia="Times New Roman" w:hAnsi="Times New Roman" w:cs="Times New Roman"/>
          <w:bCs/>
          <w:sz w:val="24"/>
          <w:szCs w:val="24"/>
          <w:lang w:val="kk-KZ"/>
        </w:rPr>
        <w:t xml:space="preserve"> сұрақтардың сәйкестігіне тексерілді. Сауалнама анонимді болды және студенттер зерттеуге қатысудың еркін таңдауы туралы хабардар болды. Бұл ретте</w:t>
      </w:r>
      <w:r w:rsidR="00CD2442" w:rsidRPr="000230FF">
        <w:rPr>
          <w:rFonts w:ascii="Times New Roman" w:eastAsia="Times New Roman" w:hAnsi="Times New Roman" w:cs="Times New Roman"/>
          <w:bCs/>
          <w:sz w:val="24"/>
          <w:szCs w:val="24"/>
          <w:lang w:val="kk-KZ"/>
        </w:rPr>
        <w:t>,</w:t>
      </w:r>
      <w:r w:rsidRPr="000230FF">
        <w:rPr>
          <w:rFonts w:ascii="Times New Roman" w:eastAsia="Times New Roman" w:hAnsi="Times New Roman" w:cs="Times New Roman"/>
          <w:bCs/>
          <w:sz w:val="24"/>
          <w:szCs w:val="24"/>
          <w:lang w:val="kk-KZ"/>
        </w:rPr>
        <w:t xml:space="preserve"> респонденттердің сауалнамаға қатысудан бас тарту құқығы сақталды.</w:t>
      </w:r>
    </w:p>
    <w:p w:rsidR="00DE1FC7" w:rsidRPr="000230FF" w:rsidRDefault="00DE1FC7" w:rsidP="00F92561">
      <w:pPr>
        <w:spacing w:line="240" w:lineRule="auto"/>
        <w:ind w:firstLine="700"/>
        <w:jc w:val="both"/>
        <w:rPr>
          <w:rFonts w:ascii="Times New Roman" w:eastAsia="Times New Roman" w:hAnsi="Times New Roman" w:cs="Times New Roman"/>
          <w:bCs/>
          <w:sz w:val="24"/>
          <w:szCs w:val="24"/>
          <w:lang w:val="kk-KZ"/>
        </w:rPr>
      </w:pPr>
      <w:r w:rsidRPr="000230FF">
        <w:rPr>
          <w:rFonts w:ascii="Times New Roman" w:eastAsia="Times New Roman" w:hAnsi="Times New Roman" w:cs="Times New Roman"/>
          <w:bCs/>
          <w:sz w:val="24"/>
          <w:szCs w:val="24"/>
          <w:lang w:val="kk-KZ"/>
        </w:rPr>
        <w:t>Эпидемиологиялық, талдамалық және статистикалық зерттеулер</w:t>
      </w:r>
      <w:r w:rsidR="00CD2442" w:rsidRPr="000230FF">
        <w:rPr>
          <w:rFonts w:ascii="Times New Roman" w:eastAsia="Times New Roman" w:hAnsi="Times New Roman" w:cs="Times New Roman"/>
          <w:bCs/>
          <w:sz w:val="24"/>
          <w:szCs w:val="24"/>
          <w:lang w:val="kk-KZ"/>
        </w:rPr>
        <w:t>,</w:t>
      </w:r>
      <w:r w:rsidRPr="000230FF">
        <w:rPr>
          <w:rFonts w:ascii="Times New Roman" w:eastAsia="Times New Roman" w:hAnsi="Times New Roman" w:cs="Times New Roman"/>
          <w:bCs/>
          <w:sz w:val="24"/>
          <w:szCs w:val="24"/>
          <w:lang w:val="kk-KZ"/>
        </w:rPr>
        <w:t xml:space="preserve"> 2011 жылдан 202</w:t>
      </w:r>
      <w:r w:rsidR="007576B5" w:rsidRPr="000230FF">
        <w:rPr>
          <w:rFonts w:ascii="Times New Roman" w:eastAsia="Times New Roman" w:hAnsi="Times New Roman" w:cs="Times New Roman"/>
          <w:bCs/>
          <w:sz w:val="24"/>
          <w:szCs w:val="24"/>
          <w:lang w:val="kk-KZ"/>
        </w:rPr>
        <w:t>1</w:t>
      </w:r>
      <w:r w:rsidRPr="000230FF">
        <w:rPr>
          <w:rFonts w:ascii="Times New Roman" w:eastAsia="Times New Roman" w:hAnsi="Times New Roman" w:cs="Times New Roman"/>
          <w:bCs/>
          <w:sz w:val="24"/>
          <w:szCs w:val="24"/>
          <w:lang w:val="kk-KZ"/>
        </w:rPr>
        <w:t xml:space="preserve"> жылға дейін Қазақстанда және Қарағанды облысында</w:t>
      </w:r>
      <w:r w:rsidR="00CD2442" w:rsidRPr="000230FF">
        <w:rPr>
          <w:rFonts w:ascii="Times New Roman" w:eastAsia="Times New Roman" w:hAnsi="Times New Roman" w:cs="Times New Roman"/>
          <w:bCs/>
          <w:sz w:val="24"/>
          <w:szCs w:val="24"/>
          <w:lang w:val="kk-KZ"/>
        </w:rPr>
        <w:t>,</w:t>
      </w:r>
      <w:r w:rsidRPr="000230FF">
        <w:rPr>
          <w:rFonts w:ascii="Times New Roman" w:eastAsia="Times New Roman" w:hAnsi="Times New Roman" w:cs="Times New Roman"/>
          <w:bCs/>
          <w:sz w:val="24"/>
          <w:szCs w:val="24"/>
          <w:lang w:val="kk-KZ"/>
        </w:rPr>
        <w:t xml:space="preserve"> ССГ-мен байланысты денсаулық проблемалары бойынша сырқаттанушылық үрдістерін анықтау мақсатында жүргізілді. Екіншілік деректерді ретроспективті талдау үшін</w:t>
      </w:r>
      <w:r w:rsidR="00B01D3D" w:rsidRPr="000230FF">
        <w:rPr>
          <w:rFonts w:ascii="Times New Roman" w:eastAsia="Times New Roman" w:hAnsi="Times New Roman" w:cs="Times New Roman"/>
          <w:bCs/>
          <w:sz w:val="24"/>
          <w:szCs w:val="24"/>
          <w:lang w:val="kk-KZ"/>
        </w:rPr>
        <w:t>,</w:t>
      </w:r>
      <w:r w:rsidRPr="000230FF">
        <w:rPr>
          <w:rFonts w:ascii="Times New Roman" w:eastAsia="Times New Roman" w:hAnsi="Times New Roman" w:cs="Times New Roman"/>
          <w:bCs/>
          <w:sz w:val="24"/>
          <w:szCs w:val="24"/>
          <w:lang w:val="kk-KZ"/>
        </w:rPr>
        <w:t xml:space="preserve"> "ҚР-дағы Халық денсаулығы және медициналық ұйымдардың қызметі" жыл сайынғы статистикалық есеп кітапшасы пайдаланылды.</w:t>
      </w:r>
    </w:p>
    <w:p w:rsidR="00086680" w:rsidRPr="000230FF" w:rsidRDefault="00086680" w:rsidP="00F92561">
      <w:pPr>
        <w:spacing w:line="240" w:lineRule="auto"/>
        <w:ind w:firstLine="700"/>
        <w:jc w:val="both"/>
        <w:rPr>
          <w:rFonts w:ascii="Times New Roman" w:eastAsia="Times New Roman" w:hAnsi="Times New Roman" w:cs="Times New Roman"/>
          <w:bCs/>
          <w:sz w:val="24"/>
          <w:szCs w:val="24"/>
          <w:lang w:val="kk-KZ"/>
        </w:rPr>
      </w:pPr>
      <w:r w:rsidRPr="000230FF">
        <w:rPr>
          <w:rFonts w:ascii="Times New Roman" w:eastAsia="Times New Roman" w:hAnsi="Times New Roman" w:cs="Times New Roman"/>
          <w:bCs/>
          <w:sz w:val="24"/>
          <w:szCs w:val="24"/>
          <w:lang w:val="kk-KZ"/>
        </w:rPr>
        <w:t>Мектептердегі ССГ-ға қол жетімділікті және оқушылардың ССГ қызметтеріне қанағаттануын бағалау үшін кросс-секциялық зерттеу жүргізілді. Зерттеудің социологиялық және статистикалық әдістері қолданылды (1-сурет).</w:t>
      </w:r>
    </w:p>
    <w:p w:rsidR="00086680" w:rsidRPr="000230FF" w:rsidRDefault="00086680" w:rsidP="00DE1FC7">
      <w:pPr>
        <w:ind w:firstLine="700"/>
        <w:jc w:val="both"/>
        <w:rPr>
          <w:rFonts w:ascii="Times New Roman" w:eastAsia="Times New Roman" w:hAnsi="Times New Roman" w:cs="Times New Roman"/>
          <w:bCs/>
          <w:sz w:val="24"/>
          <w:szCs w:val="24"/>
          <w:lang w:val="kk-KZ"/>
        </w:rPr>
      </w:pPr>
    </w:p>
    <w:p w:rsidR="00DE1FC7" w:rsidRPr="000230FF" w:rsidRDefault="00DE1FC7" w:rsidP="00DE1FC7">
      <w:pPr>
        <w:ind w:firstLine="700"/>
        <w:jc w:val="both"/>
        <w:rPr>
          <w:rFonts w:ascii="Times New Roman" w:eastAsia="Times New Roman" w:hAnsi="Times New Roman" w:cs="Times New Roman"/>
          <w:bCs/>
          <w:sz w:val="24"/>
          <w:szCs w:val="24"/>
          <w:lang w:val="kk-KZ"/>
        </w:rPr>
      </w:pPr>
      <w:r w:rsidRPr="000230FF">
        <w:rPr>
          <w:rFonts w:ascii="Times New Roman" w:hAnsi="Times New Roman" w:cs="Times New Roman"/>
          <w:bCs/>
          <w:noProof/>
          <w:sz w:val="24"/>
          <w:szCs w:val="24"/>
          <w:lang w:val="ru-RU"/>
        </w:rPr>
        <w:drawing>
          <wp:inline distT="0" distB="0" distL="0" distR="0" wp14:anchorId="2B4EA69E" wp14:editId="035ACE6C">
            <wp:extent cx="6120219" cy="3876675"/>
            <wp:effectExtent l="38100" t="0" r="52070" b="0"/>
            <wp:docPr id="1180099512" name="Схема 11800995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DE1FC7" w:rsidRPr="000230FF" w:rsidRDefault="00DE1FC7" w:rsidP="00C27D62">
      <w:pPr>
        <w:ind w:firstLine="700"/>
        <w:jc w:val="center"/>
        <w:rPr>
          <w:rFonts w:ascii="Times New Roman" w:eastAsia="Times New Roman" w:hAnsi="Times New Roman" w:cs="Times New Roman"/>
          <w:bCs/>
          <w:sz w:val="24"/>
          <w:szCs w:val="24"/>
          <w:lang w:val="kk-KZ"/>
        </w:rPr>
      </w:pPr>
      <w:r w:rsidRPr="000230FF">
        <w:rPr>
          <w:rFonts w:ascii="Times New Roman" w:eastAsia="Times New Roman" w:hAnsi="Times New Roman" w:cs="Times New Roman"/>
          <w:bCs/>
          <w:sz w:val="24"/>
          <w:szCs w:val="24"/>
          <w:lang w:val="kk-KZ"/>
        </w:rPr>
        <w:t>Сурет 1. Үшінші тапсырма бойынша зерттеу әдістері.</w:t>
      </w:r>
    </w:p>
    <w:p w:rsidR="00DE1FC7" w:rsidRPr="000230FF" w:rsidRDefault="00DE1FC7" w:rsidP="00F92561">
      <w:pPr>
        <w:spacing w:line="240" w:lineRule="auto"/>
        <w:ind w:firstLine="700"/>
        <w:jc w:val="both"/>
        <w:rPr>
          <w:rFonts w:ascii="Times New Roman" w:eastAsia="Times New Roman" w:hAnsi="Times New Roman" w:cs="Times New Roman"/>
          <w:bCs/>
          <w:sz w:val="24"/>
          <w:szCs w:val="24"/>
          <w:lang w:val="kk-KZ"/>
        </w:rPr>
      </w:pPr>
      <w:r w:rsidRPr="000230FF">
        <w:rPr>
          <w:rFonts w:ascii="Times New Roman" w:eastAsia="Times New Roman" w:hAnsi="Times New Roman" w:cs="Times New Roman"/>
          <w:bCs/>
          <w:sz w:val="24"/>
          <w:szCs w:val="24"/>
          <w:lang w:val="kk-KZ"/>
        </w:rPr>
        <w:t xml:space="preserve">Мектептерде ССГ-ге қол жетімділікті бағалау үшін зерттеу деректерді жинаудың үш түрлі әдісін қолданды, атап айтқанда: әкімшілік персоналдың сауалнамасы, ата-аналардың сауалнамасы және бақылау әдісі. Деректерді кросс-тексерудің мақсаты-ССГ қызметтерінің әртүрлі аспектілерін және оларға әртүрлі көзқарастарды көрсету, бұл ықтимал мәселелерді шынайы қарауға мүмкіндік береді. Бұл зерттеудің нәтижелері Дүниежүзілік денсаулық сақтау ұйымы мен БҰҰ Балалар Қоры (ЮНИСЕФ) қаржыландыратын </w:t>
      </w:r>
      <w:r w:rsidR="005F6074" w:rsidRPr="000230FF">
        <w:rPr>
          <w:rFonts w:ascii="Times New Roman" w:eastAsia="Times New Roman" w:hAnsi="Times New Roman" w:cs="Times New Roman"/>
          <w:bCs/>
          <w:sz w:val="24"/>
          <w:szCs w:val="24"/>
          <w:lang w:val="kk-KZ"/>
        </w:rPr>
        <w:t>«М</w:t>
      </w:r>
      <w:r w:rsidRPr="000230FF">
        <w:rPr>
          <w:rFonts w:ascii="Times New Roman" w:eastAsia="Times New Roman" w:hAnsi="Times New Roman" w:cs="Times New Roman"/>
          <w:bCs/>
          <w:sz w:val="24"/>
          <w:szCs w:val="24"/>
          <w:lang w:val="kk-KZ"/>
        </w:rPr>
        <w:t>ектептердегі балалардың семіздігін қадағалау және суға, санитарияға және гигиенаға қол жетімділікті базалық бағалау (ССГ)</w:t>
      </w:r>
      <w:r w:rsidR="005F6074" w:rsidRPr="000230FF">
        <w:rPr>
          <w:rFonts w:ascii="Times New Roman" w:eastAsia="Times New Roman" w:hAnsi="Times New Roman" w:cs="Times New Roman"/>
          <w:bCs/>
          <w:sz w:val="24"/>
          <w:szCs w:val="24"/>
          <w:lang w:val="kk-KZ"/>
        </w:rPr>
        <w:t>»</w:t>
      </w:r>
      <w:r w:rsidRPr="000230FF">
        <w:rPr>
          <w:rFonts w:ascii="Times New Roman" w:eastAsia="Times New Roman" w:hAnsi="Times New Roman" w:cs="Times New Roman"/>
          <w:bCs/>
          <w:sz w:val="24"/>
          <w:szCs w:val="24"/>
          <w:lang w:val="kk-KZ"/>
        </w:rPr>
        <w:t xml:space="preserve"> бастамасын зерттеу жөніндегі Ұлттық Қоғамдық Денсаулық Орталығының есебіне енгізілді.</w:t>
      </w:r>
    </w:p>
    <w:p w:rsidR="00086680" w:rsidRPr="000230FF" w:rsidRDefault="005F6074" w:rsidP="00F92561">
      <w:pPr>
        <w:spacing w:line="240" w:lineRule="auto"/>
        <w:ind w:firstLine="700"/>
        <w:jc w:val="both"/>
        <w:rPr>
          <w:rFonts w:ascii="Times New Roman" w:eastAsia="Times New Roman" w:hAnsi="Times New Roman" w:cs="Times New Roman"/>
          <w:bCs/>
          <w:sz w:val="24"/>
          <w:szCs w:val="24"/>
          <w:lang w:val="kk-KZ"/>
        </w:rPr>
      </w:pPr>
      <w:r w:rsidRPr="000230FF">
        <w:rPr>
          <w:rFonts w:ascii="Times New Roman" w:eastAsia="Times New Roman" w:hAnsi="Times New Roman" w:cs="Times New Roman"/>
          <w:bCs/>
          <w:sz w:val="24"/>
          <w:szCs w:val="24"/>
          <w:lang w:val="kk-KZ"/>
        </w:rPr>
        <w:t>Оқушылардың</w:t>
      </w:r>
      <w:r w:rsidR="00DE1FC7" w:rsidRPr="000230FF">
        <w:rPr>
          <w:rFonts w:ascii="Times New Roman" w:eastAsia="Times New Roman" w:hAnsi="Times New Roman" w:cs="Times New Roman"/>
          <w:bCs/>
          <w:sz w:val="24"/>
          <w:szCs w:val="24"/>
          <w:lang w:val="kk-KZ"/>
        </w:rPr>
        <w:t xml:space="preserve"> ССГ қызметтеріне қанағаттануын бағалау үшін on-line сауалнамасы қолданылды. Студенттерге арналған сауалнама мектептерде сумен жабдықтау, санитария және гигиена бағдарламаларын жүзеге асыру туралы пікірлерін және қолда бар қызметтерге қанағаттану дәрежесін көрсету үшін қажет. Студенттердің жауаптарын талдау</w:t>
      </w:r>
      <w:r w:rsidR="00B01D3D" w:rsidRPr="000230FF">
        <w:rPr>
          <w:rFonts w:ascii="Times New Roman" w:eastAsia="Times New Roman" w:hAnsi="Times New Roman" w:cs="Times New Roman"/>
          <w:bCs/>
          <w:sz w:val="24"/>
          <w:szCs w:val="24"/>
          <w:lang w:val="kk-KZ"/>
        </w:rPr>
        <w:t>,</w:t>
      </w:r>
      <w:r w:rsidR="00DE1FC7" w:rsidRPr="000230FF">
        <w:rPr>
          <w:rFonts w:ascii="Times New Roman" w:eastAsia="Times New Roman" w:hAnsi="Times New Roman" w:cs="Times New Roman"/>
          <w:bCs/>
          <w:sz w:val="24"/>
          <w:szCs w:val="24"/>
          <w:lang w:val="kk-KZ"/>
        </w:rPr>
        <w:t xml:space="preserve"> ССГ қызметтерін ұсыну шарттарының қаншалықты қолайлы екенін және оқушылар үшін қолайлы орта құру үшін тағы қандай мәселелерді шешуге болатынын түсінуге мүмкіндік береді. </w:t>
      </w:r>
    </w:p>
    <w:p w:rsidR="00DE1FC7" w:rsidRPr="000230FF" w:rsidRDefault="00DE1FC7" w:rsidP="00F92561">
      <w:pPr>
        <w:spacing w:line="240" w:lineRule="auto"/>
        <w:ind w:firstLine="700"/>
        <w:jc w:val="both"/>
        <w:rPr>
          <w:rFonts w:ascii="Times New Roman" w:eastAsia="Times New Roman" w:hAnsi="Times New Roman" w:cs="Times New Roman"/>
          <w:bCs/>
          <w:sz w:val="24"/>
          <w:szCs w:val="24"/>
          <w:lang w:val="kk-KZ"/>
        </w:rPr>
      </w:pPr>
      <w:r w:rsidRPr="000230FF">
        <w:rPr>
          <w:rFonts w:ascii="Times New Roman" w:eastAsia="Times New Roman" w:hAnsi="Times New Roman" w:cs="Times New Roman"/>
          <w:bCs/>
          <w:sz w:val="24"/>
          <w:szCs w:val="24"/>
          <w:lang w:val="kk-KZ"/>
        </w:rPr>
        <w:lastRenderedPageBreak/>
        <w:t>Деректерді талдау IBM SPSS Statistics (</w:t>
      </w:r>
      <w:r w:rsidR="005F6074" w:rsidRPr="000230FF">
        <w:rPr>
          <w:rFonts w:ascii="Times New Roman" w:eastAsia="Times New Roman" w:hAnsi="Times New Roman" w:cs="Times New Roman"/>
          <w:bCs/>
          <w:sz w:val="24"/>
          <w:szCs w:val="24"/>
          <w:lang w:val="kk-KZ"/>
        </w:rPr>
        <w:t>Statistical Package for the Social Sciences</w:t>
      </w:r>
      <w:r w:rsidRPr="000230FF">
        <w:rPr>
          <w:rFonts w:ascii="Times New Roman" w:eastAsia="Times New Roman" w:hAnsi="Times New Roman" w:cs="Times New Roman"/>
          <w:bCs/>
          <w:sz w:val="24"/>
          <w:szCs w:val="24"/>
          <w:lang w:val="kk-KZ"/>
        </w:rPr>
        <w:t>) 26.0 Macintosh нұсқасымен жүргізілді. Осы зерттеу үшін жиналған деректерді өңдеу және талдау сипаттамалық жиілікті талдау арқылы жүргізілді. Категориялық айнымалылар үшін деректер абсолютті және салыстырмалы сандар түрінде ұсынылады. Сапалы деректер үшін топтардағы айырмашылықтардың маңыздылығы Пирсонның хи-квадрат тестін есептеу арқылы анықталды (χ2).</w:t>
      </w:r>
    </w:p>
    <w:p w:rsidR="00DE1FC7" w:rsidRPr="000230FF" w:rsidRDefault="00DE1FC7" w:rsidP="00F92561">
      <w:pPr>
        <w:spacing w:line="240" w:lineRule="auto"/>
        <w:ind w:firstLine="700"/>
        <w:jc w:val="both"/>
        <w:rPr>
          <w:rFonts w:ascii="Times New Roman" w:eastAsia="Times New Roman" w:hAnsi="Times New Roman" w:cs="Times New Roman"/>
          <w:bCs/>
          <w:sz w:val="24"/>
          <w:szCs w:val="24"/>
          <w:lang w:val="kk-KZ"/>
        </w:rPr>
      </w:pPr>
      <w:r w:rsidRPr="000230FF">
        <w:rPr>
          <w:rFonts w:ascii="Times New Roman" w:eastAsia="Times New Roman" w:hAnsi="Times New Roman" w:cs="Times New Roman"/>
          <w:bCs/>
          <w:sz w:val="24"/>
          <w:szCs w:val="24"/>
          <w:lang w:val="kk-KZ"/>
        </w:rPr>
        <w:t>Ықтимал ілеспе факторларды бақылау және анықталған қауіп факторлары арасындағы әсердің өзгеруін зерттеу үшін көптік логистикалық регрессия қолданылды. Топтар арасындағы айырмашылықтар үшін маңыздылықтың маңызды деңгейі p&lt;0,05 деңгейінде белгіленді. Қауымдастықтың өлшемі коэффициенттің қатынасы болды. Қауымдастықтың күшін бағалау үшін 95 СИ қолданылды.</w:t>
      </w:r>
    </w:p>
    <w:p w:rsidR="00DE1FC7" w:rsidRPr="000230FF" w:rsidRDefault="00DE1FC7" w:rsidP="00F92561">
      <w:pPr>
        <w:spacing w:line="240" w:lineRule="auto"/>
        <w:ind w:firstLine="700"/>
        <w:jc w:val="both"/>
        <w:rPr>
          <w:rFonts w:ascii="Times New Roman" w:eastAsia="Times New Roman" w:hAnsi="Times New Roman" w:cs="Times New Roman"/>
          <w:b/>
          <w:sz w:val="24"/>
          <w:szCs w:val="24"/>
          <w:lang w:val="kk-KZ"/>
        </w:rPr>
      </w:pPr>
      <w:r w:rsidRPr="000230FF">
        <w:rPr>
          <w:rFonts w:ascii="Times New Roman" w:eastAsia="Times New Roman" w:hAnsi="Times New Roman" w:cs="Times New Roman"/>
          <w:b/>
          <w:sz w:val="24"/>
          <w:szCs w:val="24"/>
          <w:lang w:val="kk-KZ"/>
        </w:rPr>
        <w:t>Тұжырымдар:</w:t>
      </w:r>
    </w:p>
    <w:p w:rsidR="004638F5" w:rsidRPr="000230FF" w:rsidRDefault="00AA3BD5" w:rsidP="00F92561">
      <w:pPr>
        <w:pStyle w:val="a3"/>
        <w:numPr>
          <w:ilvl w:val="0"/>
          <w:numId w:val="3"/>
        </w:numPr>
        <w:spacing w:line="240" w:lineRule="auto"/>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Б</w:t>
      </w:r>
      <w:r w:rsidR="004638F5" w:rsidRPr="000230FF">
        <w:rPr>
          <w:rFonts w:ascii="Times New Roman" w:eastAsia="Times New Roman" w:hAnsi="Times New Roman" w:cs="Times New Roman"/>
          <w:bCs/>
          <w:sz w:val="24"/>
          <w:szCs w:val="24"/>
          <w:lang w:val="kk-KZ"/>
        </w:rPr>
        <w:t xml:space="preserve">ірлескен </w:t>
      </w:r>
      <w:r>
        <w:rPr>
          <w:rFonts w:ascii="Times New Roman" w:eastAsia="Times New Roman" w:hAnsi="Times New Roman" w:cs="Times New Roman"/>
          <w:bCs/>
          <w:sz w:val="24"/>
          <w:szCs w:val="24"/>
          <w:lang w:val="kk-KZ"/>
        </w:rPr>
        <w:t>М</w:t>
      </w:r>
      <w:r w:rsidR="004638F5" w:rsidRPr="000230FF">
        <w:rPr>
          <w:rFonts w:ascii="Times New Roman" w:eastAsia="Times New Roman" w:hAnsi="Times New Roman" w:cs="Times New Roman"/>
          <w:bCs/>
          <w:sz w:val="24"/>
          <w:szCs w:val="24"/>
          <w:lang w:val="kk-KZ"/>
        </w:rPr>
        <w:t xml:space="preserve">ониторинг </w:t>
      </w:r>
      <w:r>
        <w:rPr>
          <w:rFonts w:ascii="Times New Roman" w:eastAsia="Times New Roman" w:hAnsi="Times New Roman" w:cs="Times New Roman"/>
          <w:bCs/>
          <w:sz w:val="24"/>
          <w:szCs w:val="24"/>
          <w:lang w:val="kk-KZ"/>
        </w:rPr>
        <w:t>Б</w:t>
      </w:r>
      <w:r w:rsidR="004638F5" w:rsidRPr="000230FF">
        <w:rPr>
          <w:rFonts w:ascii="Times New Roman" w:eastAsia="Times New Roman" w:hAnsi="Times New Roman" w:cs="Times New Roman"/>
          <w:bCs/>
          <w:sz w:val="24"/>
          <w:szCs w:val="24"/>
          <w:lang w:val="kk-KZ"/>
        </w:rPr>
        <w:t>ағдарламасы (БМБ)</w:t>
      </w:r>
      <w:r>
        <w:rPr>
          <w:rFonts w:ascii="Times New Roman" w:eastAsia="Times New Roman" w:hAnsi="Times New Roman" w:cs="Times New Roman"/>
          <w:bCs/>
          <w:sz w:val="24"/>
          <w:szCs w:val="24"/>
          <w:lang w:val="kk-KZ"/>
        </w:rPr>
        <w:t xml:space="preserve"> бойынша, ж</w:t>
      </w:r>
      <w:r w:rsidRPr="000230FF">
        <w:rPr>
          <w:rFonts w:ascii="Times New Roman" w:eastAsia="Times New Roman" w:hAnsi="Times New Roman" w:cs="Times New Roman"/>
          <w:bCs/>
          <w:sz w:val="24"/>
          <w:szCs w:val="24"/>
          <w:lang w:val="kk-KZ"/>
        </w:rPr>
        <w:t>аһандық ауқымда</w:t>
      </w:r>
      <w:r w:rsidR="004638F5" w:rsidRPr="000230FF">
        <w:rPr>
          <w:rFonts w:ascii="Times New Roman" w:eastAsia="Times New Roman" w:hAnsi="Times New Roman" w:cs="Times New Roman"/>
          <w:bCs/>
          <w:sz w:val="24"/>
          <w:szCs w:val="24"/>
          <w:lang w:val="kk-KZ"/>
        </w:rPr>
        <w:t xml:space="preserve"> </w:t>
      </w:r>
      <w:r w:rsidR="00DE1FC7" w:rsidRPr="000230FF">
        <w:rPr>
          <w:rFonts w:ascii="Times New Roman" w:eastAsia="Times New Roman" w:hAnsi="Times New Roman" w:cs="Times New Roman"/>
          <w:bCs/>
          <w:sz w:val="24"/>
          <w:szCs w:val="24"/>
          <w:lang w:val="kk-KZ"/>
        </w:rPr>
        <w:t xml:space="preserve">2021 жылы мектептердің 13% - ы санитарияға қол жеткізе алмады, ал мектептердің 25% - ы гигиеналық қызмет көрсетпеді (мектепте қол жууға арналған жабдық та, су да болған жоқ) және 288 миллион бала суға қол жеткізе алмады. </w:t>
      </w:r>
      <w:r w:rsidR="004638F5" w:rsidRPr="000230FF">
        <w:rPr>
          <w:rFonts w:ascii="Times New Roman" w:eastAsia="Times New Roman" w:hAnsi="Times New Roman" w:cs="Times New Roman"/>
          <w:bCs/>
          <w:sz w:val="24"/>
          <w:szCs w:val="24"/>
          <w:lang w:val="kk-KZ"/>
        </w:rPr>
        <w:t>ҚР Білім беру жүйесінің жай-күйі мен дамуы туралы 2020 жылғы Ұлттық баяндамада барлық мектептер суға, санитария мен гигиенаға бірдей қол жеткізе алмайтындығы атап өтілген. Ауылдық жерлерде ауыз суға, санитарияға және гигиенаға қол жеткізу әлі де қиын.</w:t>
      </w:r>
      <w:r w:rsidR="000B5432">
        <w:rPr>
          <w:rFonts w:ascii="Times New Roman" w:eastAsia="Times New Roman" w:hAnsi="Times New Roman" w:cs="Times New Roman"/>
          <w:bCs/>
          <w:sz w:val="24"/>
          <w:szCs w:val="24"/>
          <w:lang w:val="kk-KZ"/>
        </w:rPr>
        <w:t xml:space="preserve"> </w:t>
      </w:r>
      <w:r w:rsidR="000B5432" w:rsidRPr="000B5432">
        <w:rPr>
          <w:rFonts w:ascii="Times New Roman" w:eastAsia="Times New Roman" w:hAnsi="Times New Roman" w:cs="Times New Roman"/>
          <w:bCs/>
          <w:sz w:val="24"/>
          <w:szCs w:val="24"/>
          <w:lang w:val="kk-KZ"/>
        </w:rPr>
        <w:t>Сонымен қатар, "</w:t>
      </w:r>
      <w:r w:rsidR="000B5432">
        <w:rPr>
          <w:rFonts w:ascii="Times New Roman" w:eastAsia="Times New Roman" w:hAnsi="Times New Roman" w:cs="Times New Roman"/>
          <w:bCs/>
          <w:sz w:val="24"/>
          <w:szCs w:val="24"/>
          <w:lang w:val="kk-KZ"/>
        </w:rPr>
        <w:t>С</w:t>
      </w:r>
      <w:r w:rsidR="000B5432" w:rsidRPr="000B5432">
        <w:rPr>
          <w:rFonts w:ascii="Times New Roman" w:eastAsia="Times New Roman" w:hAnsi="Times New Roman" w:cs="Times New Roman"/>
          <w:bCs/>
          <w:sz w:val="24"/>
          <w:szCs w:val="24"/>
          <w:lang w:val="kk-KZ"/>
        </w:rPr>
        <w:t>апалы білім - Білімді ұлт" ұлттық жобасы 2025 жылдың желтоқсан айына дейін білім беру ұйымдарында білім алушылар үшін ауыз сумен, санитариямен және гигиенамен қамтамасыз ету</w:t>
      </w:r>
      <w:r w:rsidR="000B5432">
        <w:rPr>
          <w:rFonts w:ascii="Times New Roman" w:eastAsia="Times New Roman" w:hAnsi="Times New Roman" w:cs="Times New Roman"/>
          <w:bCs/>
          <w:sz w:val="24"/>
          <w:szCs w:val="24"/>
          <w:lang w:val="kk-KZ"/>
        </w:rPr>
        <w:t>ге</w:t>
      </w:r>
      <w:r w:rsidR="000B5432" w:rsidRPr="000B5432">
        <w:rPr>
          <w:rFonts w:ascii="Times New Roman" w:eastAsia="Times New Roman" w:hAnsi="Times New Roman" w:cs="Times New Roman"/>
          <w:bCs/>
          <w:sz w:val="24"/>
          <w:szCs w:val="24"/>
          <w:lang w:val="kk-KZ"/>
        </w:rPr>
        <w:t xml:space="preserve"> қолайлы жағдай жасау міндетін қояды</w:t>
      </w:r>
    </w:p>
    <w:p w:rsidR="004638F5" w:rsidRPr="000230FF" w:rsidRDefault="004638F5" w:rsidP="00F92561">
      <w:pPr>
        <w:pStyle w:val="a3"/>
        <w:numPr>
          <w:ilvl w:val="0"/>
          <w:numId w:val="3"/>
        </w:numPr>
        <w:spacing w:line="240" w:lineRule="auto"/>
        <w:jc w:val="both"/>
        <w:rPr>
          <w:rFonts w:ascii="Times New Roman" w:eastAsia="Times New Roman" w:hAnsi="Times New Roman" w:cs="Times New Roman"/>
          <w:bCs/>
          <w:sz w:val="24"/>
          <w:szCs w:val="24"/>
          <w:lang w:val="kk-KZ"/>
        </w:rPr>
      </w:pPr>
      <w:r w:rsidRPr="000230FF">
        <w:rPr>
          <w:rFonts w:ascii="Times New Roman" w:eastAsia="Times New Roman" w:hAnsi="Times New Roman" w:cs="Times New Roman"/>
          <w:bCs/>
          <w:sz w:val="24"/>
          <w:szCs w:val="24"/>
          <w:lang w:val="kk-KZ"/>
        </w:rPr>
        <w:t>Қарағанды</w:t>
      </w:r>
      <w:r w:rsidR="000B5432">
        <w:rPr>
          <w:rFonts w:ascii="Times New Roman" w:eastAsia="Times New Roman" w:hAnsi="Times New Roman" w:cs="Times New Roman"/>
          <w:bCs/>
          <w:sz w:val="24"/>
          <w:szCs w:val="24"/>
          <w:lang w:val="kk-KZ"/>
        </w:rPr>
        <w:t xml:space="preserve"> облысын</w:t>
      </w:r>
      <w:r w:rsidRPr="000230FF">
        <w:rPr>
          <w:rFonts w:ascii="Times New Roman" w:eastAsia="Times New Roman" w:hAnsi="Times New Roman" w:cs="Times New Roman"/>
          <w:bCs/>
          <w:sz w:val="24"/>
          <w:szCs w:val="24"/>
          <w:lang w:val="kk-KZ"/>
        </w:rPr>
        <w:t>да 14 жасқа дейінгі балалар арасында жіті ішек инфекцияларымен (ЖІИ) сырқаттанушылық 2021(100 000-ға шаққанда 177.43) жылы 2011 (100 000-ға шаққанда 216.14)  жылмен салыстырғанда 18% - ға дейін төмендеді. Ең аз сырқаттанушылық -100 000-ға 151.31 2020 жылы тіркелді. Қарағанды</w:t>
      </w:r>
      <w:r w:rsidR="000B5432">
        <w:rPr>
          <w:rFonts w:ascii="Times New Roman" w:eastAsia="Times New Roman" w:hAnsi="Times New Roman" w:cs="Times New Roman"/>
          <w:bCs/>
          <w:sz w:val="24"/>
          <w:szCs w:val="24"/>
          <w:lang w:val="kk-KZ"/>
        </w:rPr>
        <w:t xml:space="preserve"> облысында</w:t>
      </w:r>
      <w:r w:rsidRPr="000230FF">
        <w:rPr>
          <w:rFonts w:ascii="Times New Roman" w:eastAsia="Times New Roman" w:hAnsi="Times New Roman" w:cs="Times New Roman"/>
          <w:bCs/>
          <w:sz w:val="24"/>
          <w:szCs w:val="24"/>
          <w:lang w:val="kk-KZ"/>
        </w:rPr>
        <w:t xml:space="preserve"> 15-18 жастағы балалар арасында вирустық гепатит</w:t>
      </w:r>
      <w:r w:rsidR="00AA3BD5">
        <w:rPr>
          <w:rFonts w:ascii="Times New Roman" w:eastAsia="Times New Roman" w:hAnsi="Times New Roman" w:cs="Times New Roman"/>
          <w:bCs/>
          <w:sz w:val="24"/>
          <w:szCs w:val="24"/>
          <w:lang w:val="kk-KZ"/>
        </w:rPr>
        <w:t xml:space="preserve"> А</w:t>
      </w:r>
      <w:r w:rsidRPr="000230FF">
        <w:rPr>
          <w:rFonts w:ascii="Times New Roman" w:eastAsia="Times New Roman" w:hAnsi="Times New Roman" w:cs="Times New Roman"/>
          <w:bCs/>
          <w:sz w:val="24"/>
          <w:szCs w:val="24"/>
          <w:lang w:val="kk-KZ"/>
        </w:rPr>
        <w:t xml:space="preserve"> (ВГА) сырқаттанушылық 2021 жылы 2011 жылғы көрсеткішпен салыстырғанда 4,2 есе төмендеді. 14 жасқа дейінгі балалар арасында республика бойынша орта есеппен ЖІИ ауруы 2.5 есе азайды (2011 жылы 100 000 балаға 346.05 және 2021 жылы 100 000 балаға 134.96). Қазақстан бойынша орта есеппен 15-18 жас аралығындағы балалар арасында ВГА сырқаттанушылық 17.4 есе төмендеді (2011 жылы 26.8 және 2021 жылы 1.54).</w:t>
      </w:r>
    </w:p>
    <w:p w:rsidR="00D56E36" w:rsidRPr="000230FF" w:rsidRDefault="004638F5" w:rsidP="00F92561">
      <w:pPr>
        <w:pStyle w:val="a3"/>
        <w:numPr>
          <w:ilvl w:val="0"/>
          <w:numId w:val="3"/>
        </w:numPr>
        <w:spacing w:line="240" w:lineRule="auto"/>
        <w:jc w:val="both"/>
        <w:rPr>
          <w:rFonts w:ascii="Times New Roman" w:eastAsia="Times New Roman" w:hAnsi="Times New Roman" w:cs="Times New Roman"/>
          <w:bCs/>
          <w:sz w:val="24"/>
          <w:szCs w:val="24"/>
          <w:lang w:val="kk-KZ"/>
        </w:rPr>
      </w:pPr>
      <w:r w:rsidRPr="000230FF">
        <w:rPr>
          <w:rFonts w:ascii="Times New Roman" w:eastAsia="Times New Roman" w:hAnsi="Times New Roman" w:cs="Times New Roman"/>
          <w:bCs/>
          <w:sz w:val="24"/>
          <w:szCs w:val="24"/>
          <w:lang w:val="kk-KZ"/>
        </w:rPr>
        <w:t>БМБ қызмет көрсету</w:t>
      </w:r>
      <w:r w:rsidR="000B5432">
        <w:rPr>
          <w:rFonts w:ascii="Times New Roman" w:eastAsia="Times New Roman" w:hAnsi="Times New Roman" w:cs="Times New Roman"/>
          <w:bCs/>
          <w:sz w:val="24"/>
          <w:szCs w:val="24"/>
          <w:lang w:val="kk-KZ"/>
        </w:rPr>
        <w:t xml:space="preserve"> иерархиялық</w:t>
      </w:r>
      <w:r w:rsidRPr="000230FF">
        <w:rPr>
          <w:rFonts w:ascii="Times New Roman" w:eastAsia="Times New Roman" w:hAnsi="Times New Roman" w:cs="Times New Roman"/>
          <w:bCs/>
          <w:sz w:val="24"/>
          <w:szCs w:val="24"/>
          <w:lang w:val="kk-KZ"/>
        </w:rPr>
        <w:t xml:space="preserve"> сатысына сәйкес</w:t>
      </w:r>
      <w:r w:rsidR="00AA3BD5">
        <w:rPr>
          <w:rFonts w:ascii="Times New Roman" w:eastAsia="Times New Roman" w:hAnsi="Times New Roman" w:cs="Times New Roman"/>
          <w:bCs/>
          <w:sz w:val="24"/>
          <w:szCs w:val="24"/>
          <w:lang w:val="kk-KZ"/>
        </w:rPr>
        <w:t>,</w:t>
      </w:r>
      <w:r w:rsidRPr="000230FF">
        <w:rPr>
          <w:rFonts w:ascii="Times New Roman" w:eastAsia="Times New Roman" w:hAnsi="Times New Roman" w:cs="Times New Roman"/>
          <w:bCs/>
          <w:sz w:val="24"/>
          <w:szCs w:val="24"/>
          <w:lang w:val="kk-KZ"/>
        </w:rPr>
        <w:t xml:space="preserve"> зерттелген мектептерде сумен жабдықтаудың </w:t>
      </w:r>
      <w:r w:rsidR="000B5432" w:rsidRPr="00806413">
        <w:rPr>
          <w:rFonts w:ascii="Times New Roman" w:eastAsia="Times New Roman" w:hAnsi="Times New Roman" w:cs="Times New Roman"/>
          <w:bCs/>
          <w:sz w:val="24"/>
          <w:szCs w:val="24"/>
          <w:lang w:val="kk-KZ"/>
        </w:rPr>
        <w:t>«</w:t>
      </w:r>
      <w:r w:rsidRPr="000230FF">
        <w:rPr>
          <w:rFonts w:ascii="Times New Roman" w:eastAsia="Times New Roman" w:hAnsi="Times New Roman" w:cs="Times New Roman"/>
          <w:bCs/>
          <w:sz w:val="24"/>
          <w:szCs w:val="24"/>
          <w:lang w:val="kk-KZ"/>
        </w:rPr>
        <w:t>базалық деңгейі</w:t>
      </w:r>
      <w:r w:rsidR="000B5432">
        <w:rPr>
          <w:rFonts w:ascii="Times New Roman" w:eastAsia="Times New Roman" w:hAnsi="Times New Roman" w:cs="Times New Roman"/>
          <w:bCs/>
          <w:sz w:val="24"/>
          <w:szCs w:val="24"/>
          <w:lang w:val="kk-KZ"/>
        </w:rPr>
        <w:t>»</w:t>
      </w:r>
      <w:r w:rsidRPr="000230FF">
        <w:rPr>
          <w:rFonts w:ascii="Times New Roman" w:eastAsia="Times New Roman" w:hAnsi="Times New Roman" w:cs="Times New Roman"/>
          <w:bCs/>
          <w:sz w:val="24"/>
          <w:szCs w:val="24"/>
          <w:lang w:val="kk-KZ"/>
        </w:rPr>
        <w:t xml:space="preserve">, бес мектепте санитария деңгейі және екі мектепте гигиена деңгейі </w:t>
      </w:r>
      <w:r w:rsidR="000B5432">
        <w:rPr>
          <w:rFonts w:ascii="Times New Roman" w:eastAsia="Times New Roman" w:hAnsi="Times New Roman" w:cs="Times New Roman"/>
          <w:bCs/>
          <w:sz w:val="24"/>
          <w:szCs w:val="24"/>
          <w:lang w:val="kk-KZ"/>
        </w:rPr>
        <w:t>«</w:t>
      </w:r>
      <w:r w:rsidRPr="000230FF">
        <w:rPr>
          <w:rFonts w:ascii="Times New Roman" w:eastAsia="Times New Roman" w:hAnsi="Times New Roman" w:cs="Times New Roman"/>
          <w:bCs/>
          <w:sz w:val="24"/>
          <w:szCs w:val="24"/>
          <w:lang w:val="kk-KZ"/>
        </w:rPr>
        <w:t>шектеулі</w:t>
      </w:r>
      <w:r w:rsidR="000B5432">
        <w:rPr>
          <w:rFonts w:ascii="Times New Roman" w:eastAsia="Times New Roman" w:hAnsi="Times New Roman" w:cs="Times New Roman"/>
          <w:bCs/>
          <w:sz w:val="24"/>
          <w:szCs w:val="24"/>
          <w:lang w:val="kk-KZ"/>
        </w:rPr>
        <w:t>»</w:t>
      </w:r>
      <w:r w:rsidR="00D56E36" w:rsidRPr="000230FF">
        <w:rPr>
          <w:rFonts w:ascii="Times New Roman" w:eastAsia="Times New Roman" w:hAnsi="Times New Roman" w:cs="Times New Roman"/>
          <w:bCs/>
          <w:sz w:val="24"/>
          <w:szCs w:val="24"/>
          <w:lang w:val="kk-KZ"/>
        </w:rPr>
        <w:t xml:space="preserve"> болды</w:t>
      </w:r>
      <w:r w:rsidRPr="000230FF">
        <w:rPr>
          <w:rFonts w:ascii="Times New Roman" w:eastAsia="Times New Roman" w:hAnsi="Times New Roman" w:cs="Times New Roman"/>
          <w:bCs/>
          <w:sz w:val="24"/>
          <w:szCs w:val="24"/>
          <w:lang w:val="kk-KZ"/>
        </w:rPr>
        <w:t xml:space="preserve">. </w:t>
      </w:r>
      <w:r w:rsidR="00D56E36" w:rsidRPr="000230FF">
        <w:rPr>
          <w:rFonts w:ascii="Times New Roman" w:eastAsia="Times New Roman" w:hAnsi="Times New Roman" w:cs="Times New Roman"/>
          <w:bCs/>
          <w:sz w:val="24"/>
          <w:szCs w:val="24"/>
          <w:lang w:val="kk-KZ"/>
        </w:rPr>
        <w:t>Студенттердің 57.9% - ы оларға су тегін берілмейтінін хабарлады. Ауылдық жерлердегі оқушылардың 54% - ы және қалалардағы оқушылардың 57% - ы мектеп дәретханаларында</w:t>
      </w:r>
      <w:r w:rsidR="000B5432" w:rsidRPr="000B5432">
        <w:rPr>
          <w:rFonts w:ascii="Times New Roman" w:eastAsia="Times New Roman" w:hAnsi="Times New Roman" w:cs="Times New Roman"/>
          <w:bCs/>
          <w:sz w:val="24"/>
          <w:szCs w:val="24"/>
          <w:lang w:val="kk-KZ"/>
        </w:rPr>
        <w:t xml:space="preserve"> </w:t>
      </w:r>
      <w:r w:rsidR="000B5432">
        <w:rPr>
          <w:rFonts w:ascii="Times New Roman" w:eastAsia="Times New Roman" w:hAnsi="Times New Roman" w:cs="Times New Roman"/>
          <w:bCs/>
          <w:sz w:val="24"/>
          <w:szCs w:val="24"/>
          <w:lang w:val="kk-KZ"/>
        </w:rPr>
        <w:t>д</w:t>
      </w:r>
      <w:r w:rsidR="000B5432" w:rsidRPr="000B5432">
        <w:rPr>
          <w:rFonts w:ascii="Times New Roman" w:eastAsia="Times New Roman" w:hAnsi="Times New Roman" w:cs="Times New Roman"/>
          <w:bCs/>
          <w:sz w:val="24"/>
          <w:szCs w:val="24"/>
          <w:lang w:val="kk-KZ"/>
        </w:rPr>
        <w:t>әретхана қағазы жоқ</w:t>
      </w:r>
      <w:r w:rsidR="000B5432">
        <w:rPr>
          <w:rFonts w:ascii="Times New Roman" w:eastAsia="Times New Roman" w:hAnsi="Times New Roman" w:cs="Times New Roman"/>
          <w:bCs/>
          <w:sz w:val="24"/>
          <w:szCs w:val="24"/>
          <w:lang w:val="kk-KZ"/>
        </w:rPr>
        <w:t xml:space="preserve"> </w:t>
      </w:r>
      <w:r w:rsidR="00D56E36" w:rsidRPr="000230FF">
        <w:rPr>
          <w:rFonts w:ascii="Times New Roman" w:eastAsia="Times New Roman" w:hAnsi="Times New Roman" w:cs="Times New Roman"/>
          <w:bCs/>
          <w:sz w:val="24"/>
          <w:szCs w:val="24"/>
          <w:lang w:val="kk-KZ"/>
        </w:rPr>
        <w:t xml:space="preserve">екенін атап өтті. Оқушылардың жартысы ғана мектепте әрқашан </w:t>
      </w:r>
      <w:r w:rsidR="000B5432" w:rsidRPr="000B5432">
        <w:rPr>
          <w:rFonts w:ascii="Times New Roman" w:eastAsia="Times New Roman" w:hAnsi="Times New Roman" w:cs="Times New Roman"/>
          <w:bCs/>
          <w:sz w:val="24"/>
          <w:szCs w:val="24"/>
          <w:lang w:val="kk-KZ"/>
        </w:rPr>
        <w:t>мектепте сабын мен қолды сүртуге арналған құралдар бар</w:t>
      </w:r>
      <w:r w:rsidR="000B5432">
        <w:rPr>
          <w:rFonts w:ascii="Times New Roman" w:eastAsia="Times New Roman" w:hAnsi="Times New Roman" w:cs="Times New Roman"/>
          <w:bCs/>
          <w:sz w:val="24"/>
          <w:szCs w:val="24"/>
          <w:lang w:val="kk-KZ"/>
        </w:rPr>
        <w:t xml:space="preserve"> </w:t>
      </w:r>
      <w:r w:rsidR="00D56E36" w:rsidRPr="000230FF">
        <w:rPr>
          <w:rFonts w:ascii="Times New Roman" w:eastAsia="Times New Roman" w:hAnsi="Times New Roman" w:cs="Times New Roman"/>
          <w:bCs/>
          <w:sz w:val="24"/>
          <w:szCs w:val="24"/>
          <w:lang w:val="kk-KZ"/>
        </w:rPr>
        <w:t xml:space="preserve">деп жауап берді. </w:t>
      </w:r>
    </w:p>
    <w:p w:rsidR="00DE1FC7" w:rsidRPr="000230FF" w:rsidRDefault="00AE2B5C" w:rsidP="00F92561">
      <w:pPr>
        <w:pStyle w:val="a3"/>
        <w:numPr>
          <w:ilvl w:val="0"/>
          <w:numId w:val="3"/>
        </w:numPr>
        <w:spacing w:line="240" w:lineRule="auto"/>
        <w:jc w:val="both"/>
        <w:rPr>
          <w:rFonts w:ascii="Times New Roman" w:eastAsia="Times New Roman" w:hAnsi="Times New Roman" w:cs="Times New Roman"/>
          <w:bCs/>
          <w:sz w:val="24"/>
          <w:szCs w:val="24"/>
          <w:lang w:val="kk-KZ"/>
        </w:rPr>
      </w:pPr>
      <w:r w:rsidRPr="000230FF">
        <w:rPr>
          <w:rFonts w:ascii="Times New Roman" w:eastAsia="Times New Roman" w:hAnsi="Times New Roman" w:cs="Times New Roman"/>
          <w:bCs/>
          <w:sz w:val="24"/>
          <w:szCs w:val="24"/>
          <w:lang w:val="kk-KZ"/>
        </w:rPr>
        <w:t>Гигиеналық мінез-құлыққа, атап айтқанда</w:t>
      </w:r>
      <w:r w:rsidR="00E911EC" w:rsidRPr="000230FF">
        <w:rPr>
          <w:rFonts w:ascii="Times New Roman" w:eastAsia="Times New Roman" w:hAnsi="Times New Roman" w:cs="Times New Roman"/>
          <w:bCs/>
          <w:sz w:val="24"/>
          <w:szCs w:val="24"/>
          <w:lang w:val="kk-KZ"/>
        </w:rPr>
        <w:t>,</w:t>
      </w:r>
      <w:r w:rsidRPr="000230FF">
        <w:rPr>
          <w:rFonts w:ascii="Times New Roman" w:eastAsia="Times New Roman" w:hAnsi="Times New Roman" w:cs="Times New Roman"/>
          <w:bCs/>
          <w:sz w:val="24"/>
          <w:szCs w:val="24"/>
          <w:lang w:val="kk-KZ"/>
        </w:rPr>
        <w:t xml:space="preserve"> қол жуу дағдыларының болмауына әсер ететін келесі факторлар анықталды:</w:t>
      </w:r>
      <w:r w:rsidR="00DE1FC7" w:rsidRPr="000230FF">
        <w:rPr>
          <w:rFonts w:ascii="Times New Roman" w:eastAsia="Times New Roman" w:hAnsi="Times New Roman" w:cs="Times New Roman"/>
          <w:bCs/>
          <w:sz w:val="24"/>
          <w:szCs w:val="24"/>
          <w:lang w:val="kk-KZ"/>
        </w:rPr>
        <w:t xml:space="preserve"> </w:t>
      </w:r>
      <w:r w:rsidRPr="000230FF">
        <w:rPr>
          <w:rFonts w:ascii="Times New Roman" w:eastAsia="Times New Roman" w:hAnsi="Times New Roman" w:cs="Times New Roman"/>
          <w:bCs/>
          <w:sz w:val="24"/>
          <w:szCs w:val="24"/>
          <w:lang w:val="kk-KZ"/>
        </w:rPr>
        <w:t xml:space="preserve">мектеп орналасқан елді мекеннің түрі (қала, ауыл) </w:t>
      </w:r>
      <w:r w:rsidR="00DE1FC7" w:rsidRPr="000230FF">
        <w:rPr>
          <w:rFonts w:ascii="Times New Roman" w:eastAsia="Times New Roman" w:hAnsi="Times New Roman" w:cs="Times New Roman"/>
          <w:bCs/>
          <w:sz w:val="24"/>
          <w:szCs w:val="24"/>
          <w:lang w:val="kk-KZ"/>
        </w:rPr>
        <w:t xml:space="preserve">(ауыл мектебі үшін </w:t>
      </w:r>
      <w:r w:rsidRPr="000230FF">
        <w:rPr>
          <w:rFonts w:ascii="Times New Roman" w:eastAsia="Times New Roman" w:hAnsi="Times New Roman" w:cs="Times New Roman"/>
          <w:bCs/>
          <w:sz w:val="24"/>
          <w:szCs w:val="24"/>
          <w:lang w:val="kk-KZ"/>
        </w:rPr>
        <w:t>ШҚ</w:t>
      </w:r>
      <w:r w:rsidR="00DE1FC7" w:rsidRPr="000230FF">
        <w:rPr>
          <w:rFonts w:ascii="Times New Roman" w:eastAsia="Times New Roman" w:hAnsi="Times New Roman" w:cs="Times New Roman"/>
          <w:bCs/>
          <w:sz w:val="24"/>
          <w:szCs w:val="24"/>
          <w:lang w:val="kk-KZ"/>
        </w:rPr>
        <w:t xml:space="preserve"> = 1.70), жынысы (ер адам </w:t>
      </w:r>
      <w:r w:rsidRPr="000230FF">
        <w:rPr>
          <w:rFonts w:ascii="Times New Roman" w:eastAsia="Times New Roman" w:hAnsi="Times New Roman" w:cs="Times New Roman"/>
          <w:bCs/>
          <w:sz w:val="24"/>
          <w:szCs w:val="24"/>
          <w:lang w:val="kk-KZ"/>
        </w:rPr>
        <w:t>ШҚ</w:t>
      </w:r>
      <w:r w:rsidR="00DE1FC7" w:rsidRPr="000230FF">
        <w:rPr>
          <w:rFonts w:ascii="Times New Roman" w:eastAsia="Times New Roman" w:hAnsi="Times New Roman" w:cs="Times New Roman"/>
          <w:bCs/>
          <w:sz w:val="24"/>
          <w:szCs w:val="24"/>
          <w:lang w:val="kk-KZ"/>
        </w:rPr>
        <w:t xml:space="preserve"> = 1.52) және қолды жуудың маңыздылығы туралы оқытудың болмауы (</w:t>
      </w:r>
      <w:r w:rsidRPr="000230FF">
        <w:rPr>
          <w:rFonts w:ascii="Times New Roman" w:eastAsia="Times New Roman" w:hAnsi="Times New Roman" w:cs="Times New Roman"/>
          <w:bCs/>
          <w:sz w:val="24"/>
          <w:szCs w:val="24"/>
          <w:lang w:val="kk-KZ"/>
        </w:rPr>
        <w:t>ШҚ</w:t>
      </w:r>
      <w:r w:rsidR="00DE1FC7" w:rsidRPr="000230FF">
        <w:rPr>
          <w:rFonts w:ascii="Times New Roman" w:eastAsia="Times New Roman" w:hAnsi="Times New Roman" w:cs="Times New Roman"/>
          <w:bCs/>
          <w:sz w:val="24"/>
          <w:szCs w:val="24"/>
          <w:lang w:val="kk-KZ"/>
        </w:rPr>
        <w:t xml:space="preserve">=1.38). </w:t>
      </w:r>
      <w:r w:rsidRPr="000230FF">
        <w:rPr>
          <w:rFonts w:ascii="Times New Roman" w:eastAsia="Times New Roman" w:hAnsi="Times New Roman" w:cs="Times New Roman"/>
          <w:bCs/>
          <w:sz w:val="24"/>
          <w:szCs w:val="24"/>
          <w:lang w:val="kk-KZ"/>
        </w:rPr>
        <w:t>Мектептегі су ішу режимінің бұзылуы келесі факторларға байланысты болды:</w:t>
      </w:r>
      <w:r w:rsidR="00DE1FC7" w:rsidRPr="000230FF">
        <w:rPr>
          <w:rFonts w:ascii="Times New Roman" w:eastAsia="Times New Roman" w:hAnsi="Times New Roman" w:cs="Times New Roman"/>
          <w:bCs/>
          <w:sz w:val="24"/>
          <w:szCs w:val="24"/>
          <w:lang w:val="kk-KZ"/>
        </w:rPr>
        <w:t xml:space="preserve"> </w:t>
      </w:r>
      <w:r w:rsidRPr="000230FF">
        <w:rPr>
          <w:rFonts w:ascii="Times New Roman" w:eastAsia="Times New Roman" w:hAnsi="Times New Roman" w:cs="Times New Roman"/>
          <w:bCs/>
          <w:sz w:val="24"/>
          <w:szCs w:val="24"/>
          <w:lang w:val="kk-KZ"/>
        </w:rPr>
        <w:t xml:space="preserve">мектеп орналасқан елді мекеннің түрі (қала, ауыл) </w:t>
      </w:r>
      <w:r w:rsidR="00DE1FC7" w:rsidRPr="000230FF">
        <w:rPr>
          <w:rFonts w:ascii="Times New Roman" w:eastAsia="Times New Roman" w:hAnsi="Times New Roman" w:cs="Times New Roman"/>
          <w:bCs/>
          <w:sz w:val="24"/>
          <w:szCs w:val="24"/>
          <w:lang w:val="kk-KZ"/>
        </w:rPr>
        <w:t xml:space="preserve"> (ауыл мектебі үшін </w:t>
      </w:r>
      <w:r w:rsidRPr="000230FF">
        <w:rPr>
          <w:rFonts w:ascii="Times New Roman" w:eastAsia="Times New Roman" w:hAnsi="Times New Roman" w:cs="Times New Roman"/>
          <w:bCs/>
          <w:sz w:val="24"/>
          <w:szCs w:val="24"/>
          <w:lang w:val="kk-KZ"/>
        </w:rPr>
        <w:t>ШҚ</w:t>
      </w:r>
      <w:r w:rsidR="00DE1FC7" w:rsidRPr="000230FF">
        <w:rPr>
          <w:rFonts w:ascii="Times New Roman" w:eastAsia="Times New Roman" w:hAnsi="Times New Roman" w:cs="Times New Roman"/>
          <w:bCs/>
          <w:sz w:val="24"/>
          <w:szCs w:val="24"/>
          <w:lang w:val="kk-KZ"/>
        </w:rPr>
        <w:t xml:space="preserve"> = 1.35), ішетін судың болмауы (</w:t>
      </w:r>
      <w:r w:rsidRPr="000230FF">
        <w:rPr>
          <w:rFonts w:ascii="Times New Roman" w:eastAsia="Times New Roman" w:hAnsi="Times New Roman" w:cs="Times New Roman"/>
          <w:bCs/>
          <w:sz w:val="24"/>
          <w:szCs w:val="24"/>
          <w:lang w:val="kk-KZ"/>
        </w:rPr>
        <w:t>ШҚ</w:t>
      </w:r>
      <w:r w:rsidR="00DE1FC7" w:rsidRPr="000230FF">
        <w:rPr>
          <w:rFonts w:ascii="Times New Roman" w:eastAsia="Times New Roman" w:hAnsi="Times New Roman" w:cs="Times New Roman"/>
          <w:bCs/>
          <w:sz w:val="24"/>
          <w:szCs w:val="24"/>
          <w:lang w:val="kk-KZ"/>
        </w:rPr>
        <w:t>=1.41), су үшін ақы төлеу қажеттілігі (</w:t>
      </w:r>
      <w:r w:rsidRPr="000230FF">
        <w:rPr>
          <w:rFonts w:ascii="Times New Roman" w:eastAsia="Times New Roman" w:hAnsi="Times New Roman" w:cs="Times New Roman"/>
          <w:bCs/>
          <w:sz w:val="24"/>
          <w:szCs w:val="24"/>
          <w:lang w:val="kk-KZ"/>
        </w:rPr>
        <w:t>ШҚ</w:t>
      </w:r>
      <w:r w:rsidR="00DE1FC7" w:rsidRPr="000230FF">
        <w:rPr>
          <w:rFonts w:ascii="Times New Roman" w:eastAsia="Times New Roman" w:hAnsi="Times New Roman" w:cs="Times New Roman"/>
          <w:bCs/>
          <w:sz w:val="24"/>
          <w:szCs w:val="24"/>
          <w:lang w:val="kk-KZ"/>
        </w:rPr>
        <w:t>=1.22), суды негативті қабылдау (</w:t>
      </w:r>
      <w:r w:rsidRPr="000230FF">
        <w:rPr>
          <w:rFonts w:ascii="Times New Roman" w:eastAsia="Times New Roman" w:hAnsi="Times New Roman" w:cs="Times New Roman"/>
          <w:bCs/>
          <w:sz w:val="24"/>
          <w:szCs w:val="24"/>
          <w:lang w:val="kk-KZ"/>
        </w:rPr>
        <w:t>ҚШ</w:t>
      </w:r>
      <w:r w:rsidR="00DE1FC7" w:rsidRPr="000230FF">
        <w:rPr>
          <w:rFonts w:ascii="Times New Roman" w:eastAsia="Times New Roman" w:hAnsi="Times New Roman" w:cs="Times New Roman"/>
          <w:bCs/>
          <w:sz w:val="24"/>
          <w:szCs w:val="24"/>
          <w:lang w:val="kk-KZ"/>
        </w:rPr>
        <w:t>=0.67), ішу нүктелерінің қашықтығы (</w:t>
      </w:r>
      <w:r w:rsidRPr="000230FF">
        <w:rPr>
          <w:rFonts w:ascii="Times New Roman" w:eastAsia="Times New Roman" w:hAnsi="Times New Roman" w:cs="Times New Roman"/>
          <w:bCs/>
          <w:sz w:val="24"/>
          <w:szCs w:val="24"/>
          <w:lang w:val="kk-KZ"/>
        </w:rPr>
        <w:t>ШҚ</w:t>
      </w:r>
      <w:r w:rsidR="00DE1FC7" w:rsidRPr="000230FF">
        <w:rPr>
          <w:rFonts w:ascii="Times New Roman" w:eastAsia="Times New Roman" w:hAnsi="Times New Roman" w:cs="Times New Roman"/>
          <w:bCs/>
          <w:sz w:val="24"/>
          <w:szCs w:val="24"/>
          <w:lang w:val="kk-KZ"/>
        </w:rPr>
        <w:t>=0.76), ішу нүктелерінің кезектің болуы (</w:t>
      </w:r>
      <w:r w:rsidRPr="000230FF">
        <w:rPr>
          <w:rFonts w:ascii="Times New Roman" w:eastAsia="Times New Roman" w:hAnsi="Times New Roman" w:cs="Times New Roman"/>
          <w:bCs/>
          <w:sz w:val="24"/>
          <w:szCs w:val="24"/>
          <w:lang w:val="kk-KZ"/>
        </w:rPr>
        <w:t>ШҚ</w:t>
      </w:r>
      <w:r w:rsidR="00DE1FC7" w:rsidRPr="000230FF">
        <w:rPr>
          <w:rFonts w:ascii="Times New Roman" w:eastAsia="Times New Roman" w:hAnsi="Times New Roman" w:cs="Times New Roman"/>
          <w:bCs/>
          <w:sz w:val="24"/>
          <w:szCs w:val="24"/>
          <w:lang w:val="kk-KZ"/>
        </w:rPr>
        <w:t>=0.65), белгілі бір уақытта су ішу мүмкіндігі (</w:t>
      </w:r>
      <w:r w:rsidR="00937E59" w:rsidRPr="000230FF">
        <w:rPr>
          <w:rFonts w:ascii="Times New Roman" w:eastAsia="Times New Roman" w:hAnsi="Times New Roman" w:cs="Times New Roman"/>
          <w:bCs/>
          <w:sz w:val="24"/>
          <w:szCs w:val="24"/>
          <w:lang w:val="kk-KZ"/>
        </w:rPr>
        <w:t>ШҚ</w:t>
      </w:r>
      <w:r w:rsidR="00DE1FC7" w:rsidRPr="000230FF">
        <w:rPr>
          <w:rFonts w:ascii="Times New Roman" w:eastAsia="Times New Roman" w:hAnsi="Times New Roman" w:cs="Times New Roman"/>
          <w:bCs/>
          <w:sz w:val="24"/>
          <w:szCs w:val="24"/>
          <w:lang w:val="kk-KZ"/>
        </w:rPr>
        <w:t>=3.15), су ішудің маңыздылығы туралы оқытудың болмауы (</w:t>
      </w:r>
      <w:r w:rsidR="00937E59" w:rsidRPr="000230FF">
        <w:rPr>
          <w:rFonts w:ascii="Times New Roman" w:eastAsia="Times New Roman" w:hAnsi="Times New Roman" w:cs="Times New Roman"/>
          <w:bCs/>
          <w:sz w:val="24"/>
          <w:szCs w:val="24"/>
          <w:lang w:val="kk-KZ"/>
        </w:rPr>
        <w:t>ШҚ</w:t>
      </w:r>
      <w:r w:rsidR="00DE1FC7" w:rsidRPr="000230FF">
        <w:rPr>
          <w:rFonts w:ascii="Times New Roman" w:eastAsia="Times New Roman" w:hAnsi="Times New Roman" w:cs="Times New Roman"/>
          <w:bCs/>
          <w:sz w:val="24"/>
          <w:szCs w:val="24"/>
          <w:lang w:val="kk-KZ"/>
        </w:rPr>
        <w:t xml:space="preserve">=1.38). </w:t>
      </w:r>
      <w:r w:rsidR="00937E59" w:rsidRPr="000230FF">
        <w:rPr>
          <w:rFonts w:ascii="Times New Roman" w:eastAsia="Times New Roman" w:hAnsi="Times New Roman" w:cs="Times New Roman"/>
          <w:bCs/>
          <w:sz w:val="24"/>
          <w:szCs w:val="24"/>
          <w:lang w:val="kk-KZ"/>
        </w:rPr>
        <w:t>Оқушылардың мектеп дәретханасына барудан бас тартуына әсер етті</w:t>
      </w:r>
      <w:r w:rsidR="00E911EC" w:rsidRPr="000230FF">
        <w:rPr>
          <w:rFonts w:ascii="Times New Roman" w:eastAsia="Times New Roman" w:hAnsi="Times New Roman" w:cs="Times New Roman"/>
          <w:bCs/>
          <w:sz w:val="24"/>
          <w:szCs w:val="24"/>
          <w:lang w:val="kk-KZ"/>
        </w:rPr>
        <w:t>:</w:t>
      </w:r>
      <w:r w:rsidR="00937E59" w:rsidRPr="000230FF">
        <w:rPr>
          <w:rFonts w:ascii="Times New Roman" w:eastAsia="Times New Roman" w:hAnsi="Times New Roman" w:cs="Times New Roman"/>
          <w:bCs/>
          <w:sz w:val="24"/>
          <w:szCs w:val="24"/>
          <w:lang w:val="kk-KZ"/>
        </w:rPr>
        <w:t xml:space="preserve"> елді мекеннің түрі </w:t>
      </w:r>
      <w:r w:rsidR="00DE1FC7" w:rsidRPr="000230FF">
        <w:rPr>
          <w:rFonts w:ascii="Times New Roman" w:eastAsia="Times New Roman" w:hAnsi="Times New Roman" w:cs="Times New Roman"/>
          <w:bCs/>
          <w:sz w:val="24"/>
          <w:szCs w:val="24"/>
          <w:lang w:val="kk-KZ"/>
        </w:rPr>
        <w:t>(</w:t>
      </w:r>
      <w:r w:rsidR="00937E59" w:rsidRPr="000230FF">
        <w:rPr>
          <w:rFonts w:ascii="Times New Roman" w:eastAsia="Times New Roman" w:hAnsi="Times New Roman" w:cs="Times New Roman"/>
          <w:bCs/>
          <w:sz w:val="24"/>
          <w:szCs w:val="24"/>
          <w:lang w:val="kk-KZ"/>
        </w:rPr>
        <w:t>ШҚ</w:t>
      </w:r>
      <w:r w:rsidR="00DE1FC7" w:rsidRPr="000230FF">
        <w:rPr>
          <w:rFonts w:ascii="Times New Roman" w:eastAsia="Times New Roman" w:hAnsi="Times New Roman" w:cs="Times New Roman"/>
          <w:bCs/>
          <w:sz w:val="24"/>
          <w:szCs w:val="24"/>
          <w:lang w:val="kk-KZ"/>
        </w:rPr>
        <w:t xml:space="preserve"> = 1.89), дәретханадағы жағымсыз иіс (</w:t>
      </w:r>
      <w:r w:rsidR="00937E59" w:rsidRPr="000230FF">
        <w:rPr>
          <w:rFonts w:ascii="Times New Roman" w:eastAsia="Times New Roman" w:hAnsi="Times New Roman" w:cs="Times New Roman"/>
          <w:bCs/>
          <w:sz w:val="24"/>
          <w:szCs w:val="24"/>
          <w:lang w:val="kk-KZ"/>
        </w:rPr>
        <w:t>ШҚ</w:t>
      </w:r>
      <w:r w:rsidR="00DE1FC7" w:rsidRPr="000230FF">
        <w:rPr>
          <w:rFonts w:ascii="Times New Roman" w:eastAsia="Times New Roman" w:hAnsi="Times New Roman" w:cs="Times New Roman"/>
          <w:bCs/>
          <w:sz w:val="24"/>
          <w:szCs w:val="24"/>
          <w:lang w:val="kk-KZ"/>
        </w:rPr>
        <w:t xml:space="preserve"> = 0.60), жарықтың кейде </w:t>
      </w:r>
      <w:r w:rsidR="00937E59" w:rsidRPr="000230FF">
        <w:rPr>
          <w:rFonts w:ascii="Times New Roman" w:eastAsia="Times New Roman" w:hAnsi="Times New Roman" w:cs="Times New Roman"/>
          <w:bCs/>
          <w:sz w:val="24"/>
          <w:szCs w:val="24"/>
          <w:lang w:val="kk-KZ"/>
        </w:rPr>
        <w:t>болмауы</w:t>
      </w:r>
      <w:r w:rsidR="00DE1FC7" w:rsidRPr="000230FF">
        <w:rPr>
          <w:rFonts w:ascii="Times New Roman" w:eastAsia="Times New Roman" w:hAnsi="Times New Roman" w:cs="Times New Roman"/>
          <w:bCs/>
          <w:sz w:val="24"/>
          <w:szCs w:val="24"/>
          <w:lang w:val="kk-KZ"/>
        </w:rPr>
        <w:t xml:space="preserve"> (</w:t>
      </w:r>
      <w:r w:rsidR="00937E59" w:rsidRPr="000230FF">
        <w:rPr>
          <w:rFonts w:ascii="Times New Roman" w:eastAsia="Times New Roman" w:hAnsi="Times New Roman" w:cs="Times New Roman"/>
          <w:bCs/>
          <w:sz w:val="24"/>
          <w:szCs w:val="24"/>
          <w:lang w:val="kk-KZ"/>
        </w:rPr>
        <w:t>ҚШ</w:t>
      </w:r>
      <w:r w:rsidR="00DE1FC7" w:rsidRPr="000230FF">
        <w:rPr>
          <w:rFonts w:ascii="Times New Roman" w:eastAsia="Times New Roman" w:hAnsi="Times New Roman" w:cs="Times New Roman"/>
          <w:bCs/>
          <w:sz w:val="24"/>
          <w:szCs w:val="24"/>
          <w:lang w:val="kk-KZ"/>
        </w:rPr>
        <w:t xml:space="preserve"> = 1.45), </w:t>
      </w:r>
      <w:r w:rsidR="00937E59" w:rsidRPr="000230FF">
        <w:rPr>
          <w:rFonts w:ascii="Times New Roman" w:eastAsia="Times New Roman" w:hAnsi="Times New Roman" w:cs="Times New Roman"/>
          <w:bCs/>
          <w:sz w:val="24"/>
          <w:szCs w:val="24"/>
          <w:lang w:val="kk-KZ"/>
        </w:rPr>
        <w:t xml:space="preserve">қоғамдық дәретханаларға негативті көзқарас </w:t>
      </w:r>
      <w:r w:rsidR="00DE1FC7" w:rsidRPr="000230FF">
        <w:rPr>
          <w:rFonts w:ascii="Times New Roman" w:eastAsia="Times New Roman" w:hAnsi="Times New Roman" w:cs="Times New Roman"/>
          <w:bCs/>
          <w:sz w:val="24"/>
          <w:szCs w:val="24"/>
          <w:lang w:val="kk-KZ"/>
        </w:rPr>
        <w:t>(</w:t>
      </w:r>
      <w:r w:rsidR="00937E59" w:rsidRPr="000230FF">
        <w:rPr>
          <w:rFonts w:ascii="Times New Roman" w:eastAsia="Times New Roman" w:hAnsi="Times New Roman" w:cs="Times New Roman"/>
          <w:bCs/>
          <w:sz w:val="24"/>
          <w:szCs w:val="24"/>
          <w:lang w:val="kk-KZ"/>
        </w:rPr>
        <w:t>Қ</w:t>
      </w:r>
      <w:r w:rsidR="00DE1FC7" w:rsidRPr="000230FF">
        <w:rPr>
          <w:rFonts w:ascii="Times New Roman" w:eastAsia="Times New Roman" w:hAnsi="Times New Roman" w:cs="Times New Roman"/>
          <w:bCs/>
          <w:sz w:val="24"/>
          <w:szCs w:val="24"/>
          <w:lang w:val="kk-KZ"/>
        </w:rPr>
        <w:t xml:space="preserve">Ш = 2.72) және </w:t>
      </w:r>
      <w:r w:rsidR="00937E59" w:rsidRPr="000230FF">
        <w:rPr>
          <w:rFonts w:ascii="Times New Roman" w:eastAsia="Times New Roman" w:hAnsi="Times New Roman" w:cs="Times New Roman"/>
          <w:bCs/>
          <w:sz w:val="24"/>
          <w:szCs w:val="24"/>
          <w:lang w:val="kk-KZ"/>
        </w:rPr>
        <w:t>мектепте гигиеналық тәрбиенің болмауы</w:t>
      </w:r>
      <w:r w:rsidR="0038669B" w:rsidRPr="000230FF">
        <w:rPr>
          <w:rFonts w:ascii="Times New Roman" w:eastAsia="Times New Roman" w:hAnsi="Times New Roman" w:cs="Times New Roman"/>
          <w:bCs/>
          <w:sz w:val="24"/>
          <w:szCs w:val="24"/>
          <w:lang w:val="kk-KZ"/>
        </w:rPr>
        <w:t>на</w:t>
      </w:r>
      <w:r w:rsidR="00937E59" w:rsidRPr="000230FF">
        <w:rPr>
          <w:rFonts w:ascii="Times New Roman" w:eastAsia="Times New Roman" w:hAnsi="Times New Roman" w:cs="Times New Roman"/>
          <w:bCs/>
          <w:sz w:val="24"/>
          <w:szCs w:val="24"/>
          <w:lang w:val="kk-KZ"/>
        </w:rPr>
        <w:t xml:space="preserve"> </w:t>
      </w:r>
      <w:r w:rsidR="00DE1FC7" w:rsidRPr="000230FF">
        <w:rPr>
          <w:rFonts w:ascii="Times New Roman" w:eastAsia="Times New Roman" w:hAnsi="Times New Roman" w:cs="Times New Roman"/>
          <w:bCs/>
          <w:sz w:val="24"/>
          <w:szCs w:val="24"/>
          <w:lang w:val="kk-KZ"/>
        </w:rPr>
        <w:t>(</w:t>
      </w:r>
      <w:r w:rsidR="00937E59" w:rsidRPr="000230FF">
        <w:rPr>
          <w:rFonts w:ascii="Times New Roman" w:eastAsia="Times New Roman" w:hAnsi="Times New Roman" w:cs="Times New Roman"/>
          <w:bCs/>
          <w:sz w:val="24"/>
          <w:szCs w:val="24"/>
          <w:lang w:val="kk-KZ"/>
        </w:rPr>
        <w:t>Қ</w:t>
      </w:r>
      <w:r w:rsidR="00DE1FC7" w:rsidRPr="000230FF">
        <w:rPr>
          <w:rFonts w:ascii="Times New Roman" w:eastAsia="Times New Roman" w:hAnsi="Times New Roman" w:cs="Times New Roman"/>
          <w:bCs/>
          <w:sz w:val="24"/>
          <w:szCs w:val="24"/>
          <w:lang w:val="kk-KZ"/>
        </w:rPr>
        <w:t>Ш = 1.27) байланысты болды.</w:t>
      </w:r>
    </w:p>
    <w:p w:rsidR="00DE1FC7" w:rsidRPr="000230FF" w:rsidRDefault="00DE1FC7" w:rsidP="00F92561">
      <w:pPr>
        <w:pStyle w:val="a3"/>
        <w:numPr>
          <w:ilvl w:val="0"/>
          <w:numId w:val="3"/>
        </w:numPr>
        <w:spacing w:line="240" w:lineRule="auto"/>
        <w:jc w:val="both"/>
        <w:rPr>
          <w:rFonts w:ascii="Times New Roman" w:eastAsia="Times New Roman" w:hAnsi="Times New Roman" w:cs="Times New Roman"/>
          <w:bCs/>
          <w:sz w:val="24"/>
          <w:szCs w:val="24"/>
          <w:lang w:val="kk-KZ"/>
        </w:rPr>
      </w:pPr>
      <w:r w:rsidRPr="000230FF">
        <w:rPr>
          <w:rFonts w:ascii="Times New Roman" w:eastAsia="Times New Roman" w:hAnsi="Times New Roman" w:cs="Times New Roman"/>
          <w:bCs/>
          <w:sz w:val="24"/>
          <w:szCs w:val="24"/>
          <w:lang w:val="kk-KZ"/>
        </w:rPr>
        <w:t xml:space="preserve">Мектептердегі сумен жабдықтау, санитария және гигиена қызметтеріне қол жетімділікті жақсарту бойынша ұсыныстар қажеттіліктерді кешенді бағалауды жүргізу қажеттілігін және іс-қимыл жоспарын әзірлеуді, </w:t>
      </w:r>
      <w:r w:rsidR="00937E59" w:rsidRPr="000230FF">
        <w:rPr>
          <w:rFonts w:ascii="Times New Roman" w:eastAsia="Times New Roman" w:hAnsi="Times New Roman" w:cs="Times New Roman"/>
          <w:bCs/>
          <w:sz w:val="24"/>
          <w:szCs w:val="24"/>
          <w:lang w:val="kk-KZ"/>
        </w:rPr>
        <w:t>ССГ</w:t>
      </w:r>
      <w:r w:rsidRPr="000230FF">
        <w:rPr>
          <w:rFonts w:ascii="Times New Roman" w:eastAsia="Times New Roman" w:hAnsi="Times New Roman" w:cs="Times New Roman"/>
          <w:bCs/>
          <w:sz w:val="24"/>
          <w:szCs w:val="24"/>
          <w:lang w:val="kk-KZ"/>
        </w:rPr>
        <w:t xml:space="preserve"> мәселелері бойынша факультативті оқу бағдарламасына енгізуді қамтиды. Орта білім беру мекемелерінің оқушыларына арналған "Су, санитария және гигиена"</w:t>
      </w:r>
      <w:r w:rsidR="00937E59" w:rsidRPr="000230FF">
        <w:rPr>
          <w:rFonts w:ascii="Times New Roman" w:eastAsia="Times New Roman" w:hAnsi="Times New Roman" w:cs="Times New Roman"/>
          <w:bCs/>
          <w:sz w:val="24"/>
          <w:szCs w:val="24"/>
          <w:lang w:val="kk-KZ"/>
        </w:rPr>
        <w:t xml:space="preserve"> </w:t>
      </w:r>
      <w:r w:rsidRPr="000230FF">
        <w:rPr>
          <w:rFonts w:ascii="Times New Roman" w:eastAsia="Times New Roman" w:hAnsi="Times New Roman" w:cs="Times New Roman"/>
          <w:bCs/>
          <w:sz w:val="24"/>
          <w:szCs w:val="24"/>
          <w:lang w:val="kk-KZ"/>
        </w:rPr>
        <w:t xml:space="preserve">факультативтік курсының </w:t>
      </w:r>
      <w:r w:rsidR="00D56E36" w:rsidRPr="000230FF">
        <w:rPr>
          <w:rFonts w:ascii="Times New Roman" w:eastAsia="Times New Roman" w:hAnsi="Times New Roman" w:cs="Times New Roman"/>
          <w:bCs/>
          <w:sz w:val="24"/>
          <w:szCs w:val="24"/>
          <w:lang w:val="kk-KZ"/>
        </w:rPr>
        <w:t>оқу бағдарламасы</w:t>
      </w:r>
      <w:r w:rsidRPr="000230FF">
        <w:rPr>
          <w:rFonts w:ascii="Times New Roman" w:eastAsia="Times New Roman" w:hAnsi="Times New Roman" w:cs="Times New Roman"/>
          <w:bCs/>
          <w:sz w:val="24"/>
          <w:szCs w:val="24"/>
          <w:lang w:val="kk-KZ"/>
        </w:rPr>
        <w:t xml:space="preserve"> әзірленді.</w:t>
      </w:r>
    </w:p>
    <w:p w:rsidR="00DE1FC7" w:rsidRPr="000230FF" w:rsidRDefault="00DE1FC7" w:rsidP="00F92561">
      <w:pPr>
        <w:spacing w:line="240" w:lineRule="auto"/>
        <w:ind w:firstLine="700"/>
        <w:jc w:val="both"/>
        <w:rPr>
          <w:rFonts w:ascii="Times New Roman" w:eastAsia="Times New Roman" w:hAnsi="Times New Roman" w:cs="Times New Roman"/>
          <w:b/>
          <w:sz w:val="24"/>
          <w:szCs w:val="24"/>
          <w:lang w:val="kk-KZ"/>
        </w:rPr>
      </w:pPr>
      <w:r w:rsidRPr="000230FF">
        <w:rPr>
          <w:rFonts w:ascii="Times New Roman" w:eastAsia="Times New Roman" w:hAnsi="Times New Roman" w:cs="Times New Roman"/>
          <w:b/>
          <w:sz w:val="24"/>
          <w:szCs w:val="24"/>
          <w:lang w:val="kk-KZ"/>
        </w:rPr>
        <w:lastRenderedPageBreak/>
        <w:t>Практикалық ұсыныстар:</w:t>
      </w:r>
    </w:p>
    <w:p w:rsidR="0085414B" w:rsidRPr="000230FF" w:rsidRDefault="0085414B" w:rsidP="00F92561">
      <w:pPr>
        <w:pStyle w:val="a3"/>
        <w:numPr>
          <w:ilvl w:val="0"/>
          <w:numId w:val="5"/>
        </w:numPr>
        <w:spacing w:line="240" w:lineRule="auto"/>
        <w:jc w:val="both"/>
        <w:rPr>
          <w:rFonts w:ascii="Times New Roman" w:eastAsia="Times New Roman" w:hAnsi="Times New Roman" w:cs="Times New Roman"/>
          <w:bCs/>
          <w:sz w:val="24"/>
          <w:szCs w:val="24"/>
          <w:lang w:val="kk-KZ"/>
        </w:rPr>
      </w:pPr>
      <w:r w:rsidRPr="000230FF">
        <w:rPr>
          <w:rFonts w:ascii="Times New Roman" w:eastAsia="Times New Roman" w:hAnsi="Times New Roman" w:cs="Times New Roman"/>
          <w:bCs/>
          <w:sz w:val="24"/>
          <w:szCs w:val="24"/>
          <w:lang w:val="kk-KZ"/>
        </w:rPr>
        <w:t xml:space="preserve">Мектептерде суға, санитарияға және гигиенаға жүйелі </w:t>
      </w:r>
      <w:r w:rsidR="00937E59" w:rsidRPr="000230FF">
        <w:rPr>
          <w:rFonts w:ascii="Times New Roman" w:eastAsia="Times New Roman" w:hAnsi="Times New Roman" w:cs="Times New Roman"/>
          <w:bCs/>
          <w:sz w:val="24"/>
          <w:szCs w:val="24"/>
          <w:lang w:val="kk-KZ"/>
        </w:rPr>
        <w:t>тәсілді</w:t>
      </w:r>
      <w:r w:rsidRPr="000230FF">
        <w:rPr>
          <w:rFonts w:ascii="Times New Roman" w:eastAsia="Times New Roman" w:hAnsi="Times New Roman" w:cs="Times New Roman"/>
          <w:bCs/>
          <w:sz w:val="24"/>
          <w:szCs w:val="24"/>
          <w:lang w:val="kk-KZ"/>
        </w:rPr>
        <w:t xml:space="preserve"> енгізу функционалдық, қол</w:t>
      </w:r>
      <w:r w:rsidR="001213B8">
        <w:rPr>
          <w:rFonts w:ascii="Times New Roman" w:eastAsia="Times New Roman" w:hAnsi="Times New Roman" w:cs="Times New Roman"/>
          <w:bCs/>
          <w:sz w:val="24"/>
          <w:szCs w:val="24"/>
          <w:lang w:val="kk-KZ"/>
        </w:rPr>
        <w:t xml:space="preserve"> </w:t>
      </w:r>
      <w:r w:rsidRPr="000230FF">
        <w:rPr>
          <w:rFonts w:ascii="Times New Roman" w:eastAsia="Times New Roman" w:hAnsi="Times New Roman" w:cs="Times New Roman"/>
          <w:bCs/>
          <w:sz w:val="24"/>
          <w:szCs w:val="24"/>
          <w:lang w:val="kk-KZ"/>
        </w:rPr>
        <w:t xml:space="preserve">жетімділік, құпиялылық, қауіпсіздік, қызмет көрсету сапасы және т.б. қоса алғанда, барлық аспектілерді жан-жақты қарастыруды талап етеді. Жүйелі тұрақты тәсілді табысты енгізу үшін мектептер мүдделі тараптармен ынтымақтасуы, қажеттіліктерді бағалауды жүргізуі, саясаттар мен іс-қимыл жоспарларын әзірлеуі, </w:t>
      </w:r>
      <w:r w:rsidR="00937E59" w:rsidRPr="000230FF">
        <w:rPr>
          <w:rFonts w:ascii="Times New Roman" w:eastAsia="Times New Roman" w:hAnsi="Times New Roman" w:cs="Times New Roman"/>
          <w:bCs/>
          <w:sz w:val="24"/>
          <w:szCs w:val="24"/>
          <w:lang w:val="kk-KZ"/>
        </w:rPr>
        <w:t>білім беру бағдарламасына гигиеналық оқыту мәселелерін қосу, санитарлық инфрақұрылымды жақсарту және оқушылардың гигиеналық мінез-құлқын жақсартуға жәрдемдесу қажет</w:t>
      </w:r>
      <w:r w:rsidRPr="000230FF">
        <w:rPr>
          <w:rFonts w:ascii="Times New Roman" w:eastAsia="Times New Roman" w:hAnsi="Times New Roman" w:cs="Times New Roman"/>
          <w:bCs/>
          <w:sz w:val="24"/>
          <w:szCs w:val="24"/>
          <w:lang w:val="kk-KZ"/>
        </w:rPr>
        <w:t>.</w:t>
      </w:r>
    </w:p>
    <w:p w:rsidR="0085414B" w:rsidRPr="000230FF" w:rsidRDefault="0085414B" w:rsidP="00F92561">
      <w:pPr>
        <w:pStyle w:val="a3"/>
        <w:numPr>
          <w:ilvl w:val="0"/>
          <w:numId w:val="5"/>
        </w:numPr>
        <w:spacing w:line="240" w:lineRule="auto"/>
        <w:jc w:val="both"/>
        <w:rPr>
          <w:rFonts w:ascii="Times New Roman" w:eastAsia="Times New Roman" w:hAnsi="Times New Roman" w:cs="Times New Roman"/>
          <w:bCs/>
          <w:sz w:val="24"/>
          <w:szCs w:val="24"/>
          <w:lang w:val="kk-KZ"/>
        </w:rPr>
      </w:pPr>
      <w:r w:rsidRPr="000230FF">
        <w:rPr>
          <w:rFonts w:ascii="Times New Roman" w:eastAsia="Times New Roman" w:hAnsi="Times New Roman" w:cs="Times New Roman"/>
          <w:bCs/>
          <w:sz w:val="24"/>
          <w:szCs w:val="24"/>
          <w:lang w:val="kk-KZ"/>
        </w:rPr>
        <w:t xml:space="preserve">Мектептерде гигиеналық білім беруді дамыту үшін «Су, санитария және гигиена» таңдау курсын енгізу. </w:t>
      </w:r>
      <w:r w:rsidR="00937E59" w:rsidRPr="000230FF">
        <w:rPr>
          <w:rFonts w:ascii="Times New Roman" w:eastAsia="Times New Roman" w:hAnsi="Times New Roman" w:cs="Times New Roman"/>
          <w:bCs/>
          <w:sz w:val="24"/>
          <w:szCs w:val="24"/>
          <w:lang w:val="kk-KZ"/>
        </w:rPr>
        <w:t>Курстың мақсаты-денсаулықты сақтау және нығайту, аурулардың алдын алу үшін қауіпсіз суға және тиісті санитарлық жағдайларға қол жеткізу қажеттілігі туралы білімнің берік негізін қалау, жеке және қоғамдық гигиенаның қажетті дағдыларын қалыптастыру. Курсты оқу кезінде студенттер әртүрлі су көздерін ажырата білуге, қоғамдық денсаулықты сақтаудағы санитарлық нормалар мен ережелерді сақтаудың маңыздылығын түсінуге, жеке гигиена аспектілерінің маңыздылығын түсінуге және қолды жуудың дұрыс әдістерін меңгеруге және оларды күнделікті өмірде сақтауға үйренуі керек.</w:t>
      </w:r>
    </w:p>
    <w:p w:rsidR="0085414B" w:rsidRPr="000230FF" w:rsidRDefault="0085414B" w:rsidP="00F92561">
      <w:pPr>
        <w:pStyle w:val="a3"/>
        <w:numPr>
          <w:ilvl w:val="0"/>
          <w:numId w:val="5"/>
        </w:numPr>
        <w:spacing w:line="240" w:lineRule="auto"/>
        <w:jc w:val="both"/>
        <w:rPr>
          <w:rFonts w:ascii="Times New Roman" w:eastAsia="Times New Roman" w:hAnsi="Times New Roman" w:cs="Times New Roman"/>
          <w:bCs/>
          <w:sz w:val="24"/>
          <w:szCs w:val="24"/>
          <w:lang w:val="kk-KZ"/>
        </w:rPr>
      </w:pPr>
      <w:r w:rsidRPr="000230FF">
        <w:rPr>
          <w:rFonts w:ascii="Times New Roman" w:eastAsia="Times New Roman" w:hAnsi="Times New Roman" w:cs="Times New Roman"/>
          <w:bCs/>
          <w:sz w:val="24"/>
          <w:szCs w:val="24"/>
          <w:lang w:val="kk-KZ"/>
        </w:rPr>
        <w:t>Оқушылар сауалнамасы, мектеп әкімшілігі сауалнамасы</w:t>
      </w:r>
      <w:r w:rsidR="00B56DB6" w:rsidRPr="000230FF">
        <w:rPr>
          <w:rFonts w:ascii="Times New Roman" w:eastAsia="Times New Roman" w:hAnsi="Times New Roman" w:cs="Times New Roman"/>
          <w:bCs/>
          <w:sz w:val="24"/>
          <w:szCs w:val="24"/>
          <w:lang w:val="kk-KZ"/>
        </w:rPr>
        <w:t xml:space="preserve"> және санитарлық жағдайларды және гигиеналық процедуралардың орындалуын бақылау </w:t>
      </w:r>
      <w:r w:rsidRPr="000230FF">
        <w:rPr>
          <w:rFonts w:ascii="Times New Roman" w:eastAsia="Times New Roman" w:hAnsi="Times New Roman" w:cs="Times New Roman"/>
          <w:bCs/>
          <w:sz w:val="24"/>
          <w:szCs w:val="24"/>
          <w:lang w:val="kk-KZ"/>
        </w:rPr>
        <w:t xml:space="preserve"> арқылы су, санитария және гигиена бойынша прогресті бақылау және бағалау. </w:t>
      </w:r>
      <w:r w:rsidR="00E17D3C" w:rsidRPr="000230FF">
        <w:rPr>
          <w:rFonts w:ascii="Times New Roman" w:eastAsia="Times New Roman" w:hAnsi="Times New Roman" w:cs="Times New Roman"/>
          <w:bCs/>
          <w:sz w:val="24"/>
          <w:szCs w:val="24"/>
          <w:lang w:val="kk-KZ"/>
        </w:rPr>
        <w:t>Сауалнама кері байланыс алуға және оқушылардың санитарлық жағдайды жақсартуға және гигиеналық мәдениетті енгізуге ықпал ететін ССГ қызметтеріне қанағаттануына қатысты пікірлерін білуге мүмкіндік береді. Бақылау, өз кезегінде, санитарлық-гигиеналық нысандарды таза және тиімді ұстауға, сондай-ақ проблемаларды ерте анықтауға көмектеседі.</w:t>
      </w:r>
      <w:r w:rsidRPr="000230FF">
        <w:rPr>
          <w:rFonts w:ascii="Times New Roman" w:eastAsia="Times New Roman" w:hAnsi="Times New Roman" w:cs="Times New Roman"/>
          <w:bCs/>
          <w:sz w:val="24"/>
          <w:szCs w:val="24"/>
          <w:lang w:val="kk-KZ"/>
        </w:rPr>
        <w:t xml:space="preserve"> Мектеп басшылығымен сауалнаманы мектептің өзін-өзі бағалау әдісі ретінде пайдалану. Бұл мектеп әкімшіл</w:t>
      </w:r>
      <w:r w:rsidR="004F1928" w:rsidRPr="000230FF">
        <w:rPr>
          <w:rFonts w:ascii="Times New Roman" w:eastAsia="Times New Roman" w:hAnsi="Times New Roman" w:cs="Times New Roman"/>
          <w:bCs/>
          <w:sz w:val="24"/>
          <w:szCs w:val="24"/>
          <w:lang w:val="kk-KZ"/>
        </w:rPr>
        <w:t>ігіне ССГ</w:t>
      </w:r>
      <w:r w:rsidRPr="000230FF">
        <w:rPr>
          <w:rFonts w:ascii="Times New Roman" w:eastAsia="Times New Roman" w:hAnsi="Times New Roman" w:cs="Times New Roman"/>
          <w:bCs/>
          <w:sz w:val="24"/>
          <w:szCs w:val="24"/>
          <w:lang w:val="kk-KZ"/>
        </w:rPr>
        <w:t xml:space="preserve"> әрекеттерінің қаншалықты жақсы жұмыс істеп жатқанын бағалауға мүмкіндік береді. Бұл өзін-өзі бағалау процесі арқылы мектеп басшылығы есеп беру және үздіксіз жетілдіру мәдениетін қалыптастыра алады. Бақылау және бағалау </w:t>
      </w:r>
      <w:r w:rsidR="004F1928" w:rsidRPr="000230FF">
        <w:rPr>
          <w:rFonts w:ascii="Times New Roman" w:eastAsia="Times New Roman" w:hAnsi="Times New Roman" w:cs="Times New Roman"/>
          <w:bCs/>
          <w:sz w:val="24"/>
          <w:szCs w:val="24"/>
          <w:lang w:val="kk-KZ"/>
        </w:rPr>
        <w:t>ССГ</w:t>
      </w:r>
      <w:r w:rsidRPr="000230FF">
        <w:rPr>
          <w:rFonts w:ascii="Times New Roman" w:eastAsia="Times New Roman" w:hAnsi="Times New Roman" w:cs="Times New Roman"/>
          <w:bCs/>
          <w:sz w:val="24"/>
          <w:szCs w:val="24"/>
          <w:lang w:val="kk-KZ"/>
        </w:rPr>
        <w:t xml:space="preserve"> қызметтеріне қол</w:t>
      </w:r>
      <w:r w:rsidR="004F1928" w:rsidRPr="000230FF">
        <w:rPr>
          <w:rFonts w:ascii="Times New Roman" w:eastAsia="Times New Roman" w:hAnsi="Times New Roman" w:cs="Times New Roman"/>
          <w:bCs/>
          <w:sz w:val="24"/>
          <w:szCs w:val="24"/>
          <w:lang w:val="kk-KZ"/>
        </w:rPr>
        <w:t xml:space="preserve"> </w:t>
      </w:r>
      <w:r w:rsidRPr="000230FF">
        <w:rPr>
          <w:rFonts w:ascii="Times New Roman" w:eastAsia="Times New Roman" w:hAnsi="Times New Roman" w:cs="Times New Roman"/>
          <w:bCs/>
          <w:sz w:val="24"/>
          <w:szCs w:val="24"/>
          <w:lang w:val="kk-KZ"/>
        </w:rPr>
        <w:t xml:space="preserve">жетімділікті жақсартып қана қоймайды, </w:t>
      </w:r>
      <w:r w:rsidR="00E17D3C" w:rsidRPr="000230FF">
        <w:rPr>
          <w:rFonts w:ascii="Times New Roman" w:eastAsia="Times New Roman" w:hAnsi="Times New Roman" w:cs="Times New Roman"/>
          <w:bCs/>
          <w:sz w:val="24"/>
          <w:szCs w:val="24"/>
          <w:lang w:val="kk-KZ"/>
        </w:rPr>
        <w:t>сонымен қатар гигиенаны сақтауға көмектеседі</w:t>
      </w:r>
      <w:r w:rsidRPr="000230FF">
        <w:rPr>
          <w:rFonts w:ascii="Times New Roman" w:eastAsia="Times New Roman" w:hAnsi="Times New Roman" w:cs="Times New Roman"/>
          <w:bCs/>
          <w:sz w:val="24"/>
          <w:szCs w:val="24"/>
          <w:lang w:val="kk-KZ"/>
        </w:rPr>
        <w:t xml:space="preserve"> және </w:t>
      </w:r>
      <w:r w:rsidR="004F1928" w:rsidRPr="000230FF">
        <w:rPr>
          <w:rFonts w:ascii="Times New Roman" w:eastAsia="Times New Roman" w:hAnsi="Times New Roman" w:cs="Times New Roman"/>
          <w:bCs/>
          <w:sz w:val="24"/>
          <w:szCs w:val="24"/>
          <w:lang w:val="kk-KZ"/>
        </w:rPr>
        <w:t>ССГ</w:t>
      </w:r>
      <w:r w:rsidRPr="000230FF">
        <w:rPr>
          <w:rFonts w:ascii="Times New Roman" w:eastAsia="Times New Roman" w:hAnsi="Times New Roman" w:cs="Times New Roman"/>
          <w:bCs/>
          <w:sz w:val="24"/>
          <w:szCs w:val="24"/>
          <w:lang w:val="kk-KZ"/>
        </w:rPr>
        <w:t xml:space="preserve"> бағдарламасының ұзақ мерзімді өміршеңдігін қамтамасыз етеді.</w:t>
      </w:r>
    </w:p>
    <w:p w:rsidR="004F1928" w:rsidRPr="000230FF" w:rsidRDefault="00FE697C" w:rsidP="00F92561">
      <w:pPr>
        <w:pStyle w:val="a3"/>
        <w:numPr>
          <w:ilvl w:val="0"/>
          <w:numId w:val="5"/>
        </w:numPr>
        <w:spacing w:line="240" w:lineRule="auto"/>
        <w:jc w:val="both"/>
        <w:rPr>
          <w:rFonts w:ascii="Times New Roman" w:eastAsia="Times New Roman" w:hAnsi="Times New Roman" w:cs="Times New Roman"/>
          <w:bCs/>
          <w:sz w:val="24"/>
          <w:szCs w:val="24"/>
          <w:lang w:val="kk-KZ"/>
        </w:rPr>
      </w:pPr>
      <w:r w:rsidRPr="000230FF">
        <w:rPr>
          <w:rFonts w:ascii="Times New Roman" w:eastAsia="Times New Roman" w:hAnsi="Times New Roman" w:cs="Times New Roman"/>
          <w:bCs/>
          <w:sz w:val="24"/>
          <w:szCs w:val="24"/>
          <w:lang w:val="kk-KZ"/>
        </w:rPr>
        <w:t>"Білім беру объектілеріне қойылатын санитариялық-эпидемиологиялық талаптар "санитариялық қағидаларын бекіту туралы"</w:t>
      </w:r>
      <w:r w:rsidR="001213B8">
        <w:rPr>
          <w:rFonts w:ascii="Times New Roman" w:eastAsia="Times New Roman" w:hAnsi="Times New Roman" w:cs="Times New Roman"/>
          <w:bCs/>
          <w:sz w:val="24"/>
          <w:szCs w:val="24"/>
          <w:lang w:val="kk-KZ"/>
        </w:rPr>
        <w:t xml:space="preserve"> </w:t>
      </w:r>
      <w:r w:rsidRPr="000230FF">
        <w:rPr>
          <w:rFonts w:ascii="Times New Roman" w:eastAsia="Times New Roman" w:hAnsi="Times New Roman" w:cs="Times New Roman"/>
          <w:bCs/>
          <w:sz w:val="24"/>
          <w:szCs w:val="24"/>
          <w:lang w:val="kk-KZ"/>
        </w:rPr>
        <w:t>Қазақстан Республикасы Денсаулық сақтау министрінің 2021 жылғы 5 тамыздағы № ҚР ДСМ-76 бұйрығына өзгерістер мен толықтырулар енгізу:</w:t>
      </w:r>
    </w:p>
    <w:p w:rsidR="00D56E36" w:rsidRPr="000230FF" w:rsidRDefault="00D56E36" w:rsidP="00F92561">
      <w:pPr>
        <w:pStyle w:val="a3"/>
        <w:numPr>
          <w:ilvl w:val="0"/>
          <w:numId w:val="12"/>
        </w:numPr>
        <w:spacing w:line="240" w:lineRule="auto"/>
        <w:jc w:val="both"/>
        <w:rPr>
          <w:rFonts w:ascii="Times New Roman" w:eastAsia="Times New Roman" w:hAnsi="Times New Roman" w:cs="Times New Roman"/>
          <w:bCs/>
          <w:sz w:val="24"/>
          <w:szCs w:val="24"/>
          <w:lang w:val="kk-KZ"/>
        </w:rPr>
      </w:pPr>
      <w:r w:rsidRPr="000230FF">
        <w:rPr>
          <w:rFonts w:ascii="Times New Roman" w:eastAsia="Times New Roman" w:hAnsi="Times New Roman" w:cs="Times New Roman"/>
          <w:bCs/>
          <w:sz w:val="24"/>
          <w:szCs w:val="24"/>
          <w:lang w:val="kk-KZ"/>
        </w:rPr>
        <w:t xml:space="preserve">3-тараудың 30-тармағына толықтыру: оқушылардың санына сәйкес суға қол жеткізуді қамтамасыз ету үшін ауызсу пункттері санының оқушыларға минималды қатынасын анықтау, оларды бір реттік </w:t>
      </w:r>
      <w:r w:rsidR="00F92561" w:rsidRPr="000230FF">
        <w:rPr>
          <w:rFonts w:ascii="Times New Roman" w:eastAsia="Times New Roman" w:hAnsi="Times New Roman" w:cs="Times New Roman"/>
          <w:bCs/>
          <w:sz w:val="24"/>
          <w:szCs w:val="24"/>
          <w:lang w:val="kk-KZ"/>
        </w:rPr>
        <w:t xml:space="preserve">ыдыс </w:t>
      </w:r>
      <w:r w:rsidRPr="000230FF">
        <w:rPr>
          <w:rFonts w:ascii="Times New Roman" w:eastAsia="Times New Roman" w:hAnsi="Times New Roman" w:cs="Times New Roman"/>
          <w:bCs/>
          <w:sz w:val="24"/>
          <w:szCs w:val="24"/>
          <w:lang w:val="kk-KZ"/>
        </w:rPr>
        <w:t>аяқтармен қамтамасыз ету.</w:t>
      </w:r>
    </w:p>
    <w:p w:rsidR="00D56E36" w:rsidRPr="000230FF" w:rsidRDefault="00E60B70" w:rsidP="00F92561">
      <w:pPr>
        <w:pStyle w:val="a3"/>
        <w:numPr>
          <w:ilvl w:val="0"/>
          <w:numId w:val="12"/>
        </w:numPr>
        <w:spacing w:line="240" w:lineRule="auto"/>
        <w:jc w:val="both"/>
        <w:rPr>
          <w:rFonts w:ascii="Times New Roman" w:eastAsia="Times New Roman" w:hAnsi="Times New Roman" w:cs="Times New Roman"/>
          <w:bCs/>
          <w:sz w:val="24"/>
          <w:szCs w:val="24"/>
          <w:lang w:val="kk-KZ"/>
        </w:rPr>
      </w:pPr>
      <w:r w:rsidRPr="000230FF">
        <w:rPr>
          <w:rFonts w:ascii="Times New Roman" w:eastAsia="Times New Roman" w:hAnsi="Times New Roman" w:cs="Times New Roman"/>
          <w:bCs/>
          <w:sz w:val="24"/>
          <w:szCs w:val="24"/>
          <w:lang w:val="kk-KZ"/>
        </w:rPr>
        <w:t>4-тараудың 65-тармағына толықтыру: өзгерістерді талап ететін салаларды анықтау мақсатында қолданыстағы ССГ ортасын бағалауды жүргізу үшін ішкі инспекция жоспарына ССГ инфрақұрылымының мониторингін енгізу.</w:t>
      </w:r>
    </w:p>
    <w:p w:rsidR="00E60B70" w:rsidRPr="000230FF" w:rsidRDefault="00F92561" w:rsidP="00F92561">
      <w:pPr>
        <w:pStyle w:val="a3"/>
        <w:numPr>
          <w:ilvl w:val="0"/>
          <w:numId w:val="12"/>
        </w:numPr>
        <w:spacing w:line="240" w:lineRule="auto"/>
        <w:jc w:val="both"/>
        <w:rPr>
          <w:rFonts w:ascii="Times New Roman" w:eastAsia="Times New Roman" w:hAnsi="Times New Roman" w:cs="Times New Roman"/>
          <w:bCs/>
          <w:sz w:val="24"/>
          <w:szCs w:val="24"/>
          <w:lang w:val="kk-KZ"/>
        </w:rPr>
      </w:pPr>
      <w:r w:rsidRPr="000230FF">
        <w:rPr>
          <w:rFonts w:ascii="Times New Roman" w:eastAsia="Times New Roman" w:hAnsi="Times New Roman" w:cs="Times New Roman"/>
          <w:bCs/>
          <w:sz w:val="24"/>
          <w:szCs w:val="24"/>
          <w:lang w:val="kk-KZ"/>
        </w:rPr>
        <w:t>4-тараудың 65-тармағы толықтыру: ССГ пункттеріне қызмет көрсету және жинау, сондай-ақ шығын санитариялық-гигиеналық материалдармен қамтамасыз ету бойынша стандартты операциялық рәсімдердің (СОР) болуына кепілдік беру.</w:t>
      </w:r>
    </w:p>
    <w:p w:rsidR="00F92561" w:rsidRPr="000230FF" w:rsidRDefault="00F92561" w:rsidP="00F92561">
      <w:pPr>
        <w:pStyle w:val="a3"/>
        <w:numPr>
          <w:ilvl w:val="0"/>
          <w:numId w:val="12"/>
        </w:numPr>
        <w:spacing w:line="240" w:lineRule="auto"/>
        <w:jc w:val="both"/>
        <w:rPr>
          <w:rFonts w:ascii="Times New Roman" w:eastAsia="Times New Roman" w:hAnsi="Times New Roman" w:cs="Times New Roman"/>
          <w:bCs/>
          <w:sz w:val="24"/>
          <w:szCs w:val="24"/>
          <w:lang w:val="kk-KZ"/>
        </w:rPr>
      </w:pPr>
      <w:r w:rsidRPr="000230FF">
        <w:rPr>
          <w:rFonts w:ascii="Times New Roman" w:eastAsia="Times New Roman" w:hAnsi="Times New Roman" w:cs="Times New Roman"/>
          <w:bCs/>
          <w:sz w:val="24"/>
          <w:szCs w:val="24"/>
          <w:lang w:val="kk-KZ"/>
        </w:rPr>
        <w:t>5-тараудың 38-тармағына толықтыру: бастауыш сынып оқушылары мен мүмкіндігі шектеулі адамдардың гигиеналық қажеттіліктерін қанағаттандыру үшін санитарлық қондырғылардың тиісті көлемі және биіктігін қамтамасыз ету.</w:t>
      </w:r>
    </w:p>
    <w:p w:rsidR="00F92561" w:rsidRPr="000230FF" w:rsidRDefault="00F92561" w:rsidP="00F92561">
      <w:pPr>
        <w:pStyle w:val="a3"/>
        <w:numPr>
          <w:ilvl w:val="0"/>
          <w:numId w:val="12"/>
        </w:numPr>
        <w:spacing w:line="240" w:lineRule="auto"/>
        <w:jc w:val="both"/>
        <w:rPr>
          <w:rFonts w:ascii="Times New Roman" w:eastAsia="Times New Roman" w:hAnsi="Times New Roman" w:cs="Times New Roman"/>
          <w:bCs/>
          <w:sz w:val="24"/>
          <w:szCs w:val="24"/>
          <w:lang w:val="kk-KZ"/>
        </w:rPr>
      </w:pPr>
      <w:r w:rsidRPr="000230FF">
        <w:rPr>
          <w:rFonts w:ascii="Times New Roman" w:eastAsia="Times New Roman" w:hAnsi="Times New Roman" w:cs="Times New Roman"/>
          <w:bCs/>
          <w:sz w:val="24"/>
          <w:szCs w:val="24"/>
          <w:lang w:val="kk-KZ"/>
        </w:rPr>
        <w:t>8-тараудың 92-тармағы толықтыру: санитариялық тораптарда дәретхана қағазының тұрақты болуын қамтамасыз ету.</w:t>
      </w:r>
    </w:p>
    <w:p w:rsidR="00D56E36" w:rsidRPr="000230FF" w:rsidRDefault="00D56E36" w:rsidP="00F92561">
      <w:pPr>
        <w:spacing w:line="240" w:lineRule="auto"/>
        <w:jc w:val="both"/>
        <w:rPr>
          <w:rFonts w:ascii="Times New Roman" w:eastAsia="Times New Roman" w:hAnsi="Times New Roman" w:cs="Times New Roman"/>
          <w:bCs/>
          <w:sz w:val="24"/>
          <w:szCs w:val="24"/>
          <w:lang w:val="kk-KZ"/>
        </w:rPr>
      </w:pPr>
    </w:p>
    <w:p w:rsidR="00D56E36" w:rsidRPr="000230FF" w:rsidRDefault="00D56E36" w:rsidP="00F92561">
      <w:pPr>
        <w:spacing w:line="240" w:lineRule="auto"/>
        <w:jc w:val="both"/>
        <w:rPr>
          <w:rFonts w:ascii="Times New Roman" w:eastAsia="Times New Roman" w:hAnsi="Times New Roman" w:cs="Times New Roman"/>
          <w:bCs/>
          <w:i/>
          <w:iCs/>
          <w:sz w:val="24"/>
          <w:szCs w:val="24"/>
          <w:lang w:val="kk-KZ"/>
        </w:rPr>
      </w:pPr>
    </w:p>
    <w:p w:rsidR="00D56E36" w:rsidRPr="000230FF" w:rsidRDefault="00D56E36" w:rsidP="00F92561">
      <w:pPr>
        <w:pStyle w:val="a3"/>
        <w:spacing w:line="240" w:lineRule="auto"/>
        <w:ind w:left="360"/>
        <w:jc w:val="both"/>
        <w:rPr>
          <w:rFonts w:ascii="Times New Roman" w:eastAsia="Times New Roman" w:hAnsi="Times New Roman" w:cs="Times New Roman"/>
          <w:bCs/>
          <w:sz w:val="24"/>
          <w:szCs w:val="24"/>
          <w:lang w:val="kk-KZ"/>
        </w:rPr>
      </w:pPr>
      <w:r w:rsidRPr="000230FF">
        <w:rPr>
          <w:rFonts w:ascii="Times New Roman" w:eastAsia="Times New Roman" w:hAnsi="Times New Roman" w:cs="Times New Roman"/>
          <w:bCs/>
          <w:sz w:val="24"/>
          <w:szCs w:val="24"/>
          <w:lang w:val="kk-KZ"/>
        </w:rPr>
        <w:t>.</w:t>
      </w:r>
    </w:p>
    <w:p w:rsidR="00AC7933" w:rsidRPr="000230FF" w:rsidRDefault="00DE1FC7" w:rsidP="00F92561">
      <w:pPr>
        <w:spacing w:before="240" w:after="240" w:line="240" w:lineRule="auto"/>
        <w:jc w:val="right"/>
        <w:rPr>
          <w:rFonts w:ascii="Times New Roman" w:eastAsia="Times New Roman" w:hAnsi="Times New Roman" w:cs="Times New Roman"/>
          <w:sz w:val="24"/>
          <w:szCs w:val="24"/>
          <w:lang w:val="kk-KZ"/>
        </w:rPr>
      </w:pPr>
      <w:r w:rsidRPr="000230FF">
        <w:rPr>
          <w:rFonts w:ascii="Times New Roman" w:eastAsia="Times New Roman" w:hAnsi="Times New Roman" w:cs="Times New Roman"/>
          <w:sz w:val="24"/>
          <w:szCs w:val="24"/>
          <w:lang w:val="kk-KZ"/>
        </w:rPr>
        <w:t>Ізденуші: Болатова Ж.Е.</w:t>
      </w:r>
    </w:p>
    <w:sectPr w:rsidR="00AC7933" w:rsidRPr="000230FF" w:rsidSect="00CC2F47">
      <w:pgSz w:w="11906" w:h="16838"/>
      <w:pgMar w:top="936" w:right="543" w:bottom="1297" w:left="101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1CB2"/>
    <w:multiLevelType w:val="hybridMultilevel"/>
    <w:tmpl w:val="412A40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5080F"/>
    <w:multiLevelType w:val="hybridMultilevel"/>
    <w:tmpl w:val="AB5EC8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AD4229E"/>
    <w:multiLevelType w:val="hybridMultilevel"/>
    <w:tmpl w:val="92D69FA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CE31D5D"/>
    <w:multiLevelType w:val="hybridMultilevel"/>
    <w:tmpl w:val="7AD013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8265D1"/>
    <w:multiLevelType w:val="hybridMultilevel"/>
    <w:tmpl w:val="17988E46"/>
    <w:lvl w:ilvl="0" w:tplc="9516E82A">
      <w:start w:val="1"/>
      <w:numFmt w:val="decimal"/>
      <w:lvlText w:val="%1."/>
      <w:lvlJc w:val="left"/>
      <w:pPr>
        <w:ind w:left="400" w:hanging="40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E875AD6"/>
    <w:multiLevelType w:val="hybridMultilevel"/>
    <w:tmpl w:val="F1F8573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CB40A4B"/>
    <w:multiLevelType w:val="hybridMultilevel"/>
    <w:tmpl w:val="2E2E0AA0"/>
    <w:lvl w:ilvl="0" w:tplc="9516E82A">
      <w:start w:val="1"/>
      <w:numFmt w:val="decimal"/>
      <w:lvlText w:val="%1."/>
      <w:lvlJc w:val="left"/>
      <w:pPr>
        <w:ind w:left="400" w:hanging="4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832FD4"/>
    <w:multiLevelType w:val="hybridMultilevel"/>
    <w:tmpl w:val="264C7B3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49020612"/>
    <w:multiLevelType w:val="hybridMultilevel"/>
    <w:tmpl w:val="2BAA947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5B72793A"/>
    <w:multiLevelType w:val="hybridMultilevel"/>
    <w:tmpl w:val="00B440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446034D"/>
    <w:multiLevelType w:val="hybridMultilevel"/>
    <w:tmpl w:val="5C1C157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7BF236A8"/>
    <w:multiLevelType w:val="hybridMultilevel"/>
    <w:tmpl w:val="81948D3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1"/>
  </w:num>
  <w:num w:numId="3">
    <w:abstractNumId w:val="7"/>
  </w:num>
  <w:num w:numId="4">
    <w:abstractNumId w:val="10"/>
  </w:num>
  <w:num w:numId="5">
    <w:abstractNumId w:val="8"/>
  </w:num>
  <w:num w:numId="6">
    <w:abstractNumId w:val="3"/>
  </w:num>
  <w:num w:numId="7">
    <w:abstractNumId w:val="11"/>
  </w:num>
  <w:num w:numId="8">
    <w:abstractNumId w:val="0"/>
  </w:num>
  <w:num w:numId="9">
    <w:abstractNumId w:val="4"/>
  </w:num>
  <w:num w:numId="10">
    <w:abstractNumId w:val="6"/>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FC7"/>
    <w:rsid w:val="00014822"/>
    <w:rsid w:val="000230FF"/>
    <w:rsid w:val="00037161"/>
    <w:rsid w:val="00086680"/>
    <w:rsid w:val="000B5432"/>
    <w:rsid w:val="001213B8"/>
    <w:rsid w:val="001715A4"/>
    <w:rsid w:val="003210EC"/>
    <w:rsid w:val="0038669B"/>
    <w:rsid w:val="004638F5"/>
    <w:rsid w:val="004B3334"/>
    <w:rsid w:val="004F1928"/>
    <w:rsid w:val="00506565"/>
    <w:rsid w:val="00516D90"/>
    <w:rsid w:val="005F6074"/>
    <w:rsid w:val="00671C50"/>
    <w:rsid w:val="00684F8A"/>
    <w:rsid w:val="006952C3"/>
    <w:rsid w:val="006D6BE9"/>
    <w:rsid w:val="006E6F61"/>
    <w:rsid w:val="007576B5"/>
    <w:rsid w:val="00806413"/>
    <w:rsid w:val="00807B4D"/>
    <w:rsid w:val="0085414B"/>
    <w:rsid w:val="0088433E"/>
    <w:rsid w:val="00937E59"/>
    <w:rsid w:val="00976B56"/>
    <w:rsid w:val="009873D0"/>
    <w:rsid w:val="009F1086"/>
    <w:rsid w:val="00AA3BD5"/>
    <w:rsid w:val="00AC7933"/>
    <w:rsid w:val="00AE2B5C"/>
    <w:rsid w:val="00B01D3D"/>
    <w:rsid w:val="00B56DB6"/>
    <w:rsid w:val="00C27D62"/>
    <w:rsid w:val="00CC2F47"/>
    <w:rsid w:val="00CD2442"/>
    <w:rsid w:val="00D01D02"/>
    <w:rsid w:val="00D56E36"/>
    <w:rsid w:val="00DE1FC7"/>
    <w:rsid w:val="00E17D3C"/>
    <w:rsid w:val="00E60B70"/>
    <w:rsid w:val="00E911EC"/>
    <w:rsid w:val="00ED7734"/>
    <w:rsid w:val="00F92561"/>
    <w:rsid w:val="00FE6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DE4B6"/>
  <w15:docId w15:val="{5F69E52C-169D-704C-80EE-11618C2CE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1FC7"/>
    <w:pPr>
      <w:spacing w:line="276" w:lineRule="auto"/>
    </w:pPr>
    <w:rPr>
      <w:rFonts w:ascii="Arial" w:eastAsia="Arial" w:hAnsi="Arial" w:cs="Arial"/>
      <w:kern w:val="0"/>
      <w:sz w:val="22"/>
      <w:szCs w:val="22"/>
      <w:lang w:val="ru" w:eastAsia="ru-RU"/>
      <w14:ligatures w14:val="none"/>
    </w:rPr>
  </w:style>
  <w:style w:type="paragraph" w:styleId="2">
    <w:name w:val="heading 2"/>
    <w:basedOn w:val="a"/>
    <w:link w:val="20"/>
    <w:uiPriority w:val="9"/>
    <w:qFormat/>
    <w:rsid w:val="007576B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1FC7"/>
    <w:pPr>
      <w:ind w:left="720"/>
      <w:contextualSpacing/>
    </w:pPr>
  </w:style>
  <w:style w:type="character" w:customStyle="1" w:styleId="20">
    <w:name w:val="Заголовок 2 Знак"/>
    <w:basedOn w:val="a0"/>
    <w:link w:val="2"/>
    <w:uiPriority w:val="9"/>
    <w:rsid w:val="007576B5"/>
    <w:rPr>
      <w:rFonts w:ascii="Times New Roman" w:eastAsia="Times New Roman" w:hAnsi="Times New Roman" w:cs="Times New Roman"/>
      <w:b/>
      <w:bCs/>
      <w:kern w:val="0"/>
      <w:sz w:val="36"/>
      <w:szCs w:val="36"/>
      <w:lang w:eastAsia="ru-RU"/>
      <w14:ligatures w14:val="none"/>
    </w:rPr>
  </w:style>
  <w:style w:type="character" w:styleId="a4">
    <w:name w:val="Hyperlink"/>
    <w:basedOn w:val="a0"/>
    <w:uiPriority w:val="99"/>
    <w:unhideWhenUsed/>
    <w:rsid w:val="007576B5"/>
    <w:rPr>
      <w:color w:val="0000FF"/>
      <w:u w:val="single"/>
    </w:rPr>
  </w:style>
  <w:style w:type="paragraph" w:styleId="a5">
    <w:name w:val="Balloon Text"/>
    <w:basedOn w:val="a"/>
    <w:link w:val="a6"/>
    <w:uiPriority w:val="99"/>
    <w:semiHidden/>
    <w:unhideWhenUsed/>
    <w:rsid w:val="00CD2442"/>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CD2442"/>
    <w:rPr>
      <w:rFonts w:ascii="Tahoma" w:eastAsia="Arial" w:hAnsi="Tahoma" w:cs="Tahoma"/>
      <w:kern w:val="0"/>
      <w:sz w:val="16"/>
      <w:szCs w:val="16"/>
      <w:lang w:val="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21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59B1F8A-1B08-4544-949D-3F1A157D193F}" type="doc">
      <dgm:prSet loTypeId="urn:microsoft.com/office/officeart/2005/8/layout/hierarchy2" loCatId="" qsTypeId="urn:microsoft.com/office/officeart/2005/8/quickstyle/simple3" qsCatId="simple" csTypeId="urn:microsoft.com/office/officeart/2005/8/colors/accent1_2" csCatId="accent1" phldr="1"/>
      <dgm:spPr/>
      <dgm:t>
        <a:bodyPr/>
        <a:lstStyle/>
        <a:p>
          <a:endParaRPr lang="ru-RU"/>
        </a:p>
      </dgm:t>
    </dgm:pt>
    <dgm:pt modelId="{6DC0E0EB-69F0-1047-9B14-68ABB6791A2C}">
      <dgm:prSet phldrT="[Текст]" custT="1"/>
      <dgm:spPr/>
      <dgm:t>
        <a:bodyPr/>
        <a:lstStyle/>
        <a:p>
          <a:r>
            <a:rPr lang="ru-RU" sz="1000">
              <a:solidFill>
                <a:schemeClr val="tx1"/>
              </a:solidFill>
              <a:latin typeface="Times New Roman" panose="02020603050405020304" pitchFamily="18" charset="0"/>
              <a:cs typeface="Times New Roman" panose="02020603050405020304" pitchFamily="18" charset="0"/>
            </a:rPr>
            <a:t>үшінші міндет</a:t>
          </a:r>
        </a:p>
      </dgm:t>
    </dgm:pt>
    <dgm:pt modelId="{6D460765-145C-A646-835D-490F84432F51}" type="parTrans" cxnId="{AC2F2CC1-745D-E146-8890-9D02402F34A8}">
      <dgm:prSet/>
      <dgm:spPr/>
      <dgm:t>
        <a:bodyPr/>
        <a:lstStyle/>
        <a:p>
          <a:endParaRPr lang="ru-RU" sz="1000">
            <a:solidFill>
              <a:schemeClr val="tx1"/>
            </a:solidFill>
            <a:latin typeface="Times New Roman" panose="02020603050405020304" pitchFamily="18" charset="0"/>
            <a:cs typeface="Times New Roman" panose="02020603050405020304" pitchFamily="18" charset="0"/>
          </a:endParaRPr>
        </a:p>
      </dgm:t>
    </dgm:pt>
    <dgm:pt modelId="{AE1BEFD7-43D6-1746-A1EE-FD16EFA027C6}" type="sibTrans" cxnId="{AC2F2CC1-745D-E146-8890-9D02402F34A8}">
      <dgm:prSet/>
      <dgm:spPr/>
      <dgm:t>
        <a:bodyPr/>
        <a:lstStyle/>
        <a:p>
          <a:endParaRPr lang="ru-RU" sz="1000">
            <a:solidFill>
              <a:schemeClr val="tx1"/>
            </a:solidFill>
            <a:latin typeface="Times New Roman" panose="02020603050405020304" pitchFamily="18" charset="0"/>
            <a:cs typeface="Times New Roman" panose="02020603050405020304" pitchFamily="18" charset="0"/>
          </a:endParaRPr>
        </a:p>
      </dgm:t>
    </dgm:pt>
    <dgm:pt modelId="{1CE01459-4F16-4A46-835E-E9CDD0F811CE}">
      <dgm:prSet phldrT="[Текст]" custT="1"/>
      <dgm:spPr/>
      <dgm:t>
        <a:bodyPr/>
        <a:lstStyle/>
        <a:p>
          <a:r>
            <a:rPr lang="ru-RU" sz="1000">
              <a:solidFill>
                <a:schemeClr val="tx1"/>
              </a:solidFill>
              <a:latin typeface="Times New Roman" panose="02020603050405020304" pitchFamily="18" charset="0"/>
              <a:cs typeface="Times New Roman" panose="02020603050405020304" pitchFamily="18" charset="0"/>
            </a:rPr>
            <a:t>ССГ қол жетімділік</a:t>
          </a:r>
          <a:r>
            <a:rPr lang="en-US" sz="1000">
              <a:solidFill>
                <a:schemeClr val="tx1"/>
              </a:solidFill>
              <a:latin typeface="Times New Roman" panose="02020603050405020304" pitchFamily="18" charset="0"/>
              <a:cs typeface="Times New Roman" panose="02020603050405020304" pitchFamily="18" charset="0"/>
            </a:rPr>
            <a:t>(9 </a:t>
          </a:r>
          <a:r>
            <a:rPr lang="kk-KZ" sz="1000">
              <a:solidFill>
                <a:schemeClr val="tx1"/>
              </a:solidFill>
              <a:latin typeface="Times New Roman" panose="02020603050405020304" pitchFamily="18" charset="0"/>
              <a:cs typeface="Times New Roman" panose="02020603050405020304" pitchFamily="18" charset="0"/>
            </a:rPr>
            <a:t>мектеп</a:t>
          </a:r>
          <a:r>
            <a:rPr lang="en-US" sz="1000">
              <a:solidFill>
                <a:schemeClr val="tx1"/>
              </a:solidFill>
              <a:latin typeface="Times New Roman" panose="02020603050405020304" pitchFamily="18" charset="0"/>
              <a:cs typeface="Times New Roman" panose="02020603050405020304" pitchFamily="18" charset="0"/>
            </a:rPr>
            <a:t>)</a:t>
          </a:r>
          <a:endParaRPr lang="ru-RU" sz="1000">
            <a:solidFill>
              <a:schemeClr val="tx1"/>
            </a:solidFill>
            <a:latin typeface="Times New Roman" panose="02020603050405020304" pitchFamily="18" charset="0"/>
            <a:cs typeface="Times New Roman" panose="02020603050405020304" pitchFamily="18" charset="0"/>
          </a:endParaRPr>
        </a:p>
      </dgm:t>
    </dgm:pt>
    <dgm:pt modelId="{3D982487-2072-7645-A8C3-820049AEB68A}" type="parTrans" cxnId="{AEC9FC54-E358-D04E-86DB-63A203E7FC7F}">
      <dgm:prSet custT="1"/>
      <dgm:spPr/>
      <dgm:t>
        <a:bodyPr/>
        <a:lstStyle/>
        <a:p>
          <a:endParaRPr lang="ru-RU" sz="1000">
            <a:solidFill>
              <a:schemeClr val="tx1"/>
            </a:solidFill>
            <a:latin typeface="Times New Roman" panose="02020603050405020304" pitchFamily="18" charset="0"/>
            <a:cs typeface="Times New Roman" panose="02020603050405020304" pitchFamily="18" charset="0"/>
          </a:endParaRPr>
        </a:p>
      </dgm:t>
    </dgm:pt>
    <dgm:pt modelId="{A7AA6879-DA18-4E4E-AC8E-729DB76923B6}" type="sibTrans" cxnId="{AEC9FC54-E358-D04E-86DB-63A203E7FC7F}">
      <dgm:prSet/>
      <dgm:spPr/>
      <dgm:t>
        <a:bodyPr/>
        <a:lstStyle/>
        <a:p>
          <a:endParaRPr lang="ru-RU" sz="1000">
            <a:solidFill>
              <a:schemeClr val="tx1"/>
            </a:solidFill>
            <a:latin typeface="Times New Roman" panose="02020603050405020304" pitchFamily="18" charset="0"/>
            <a:cs typeface="Times New Roman" panose="02020603050405020304" pitchFamily="18" charset="0"/>
          </a:endParaRPr>
        </a:p>
      </dgm:t>
    </dgm:pt>
    <dgm:pt modelId="{C0366FD6-20FB-114E-A662-E271FEB7DB73}">
      <dgm:prSet phldrT="[Текст]" custT="1"/>
      <dgm:spPr/>
      <dgm:t>
        <a:bodyPr/>
        <a:lstStyle/>
        <a:p>
          <a:r>
            <a:rPr lang="kk-KZ" sz="800">
              <a:solidFill>
                <a:schemeClr val="tx1"/>
              </a:solidFill>
              <a:latin typeface="Times New Roman" panose="02020603050405020304" pitchFamily="18" charset="0"/>
              <a:cs typeface="Times New Roman" panose="02020603050405020304" pitchFamily="18" charset="0"/>
            </a:rPr>
            <a:t>мектеп әкімшілігіне арналған сауалнама</a:t>
          </a:r>
          <a:r>
            <a:rPr lang="en-US" sz="800">
              <a:solidFill>
                <a:schemeClr val="tx1"/>
              </a:solidFill>
              <a:latin typeface="Times New Roman" panose="02020603050405020304" pitchFamily="18" charset="0"/>
              <a:cs typeface="Times New Roman" panose="02020603050405020304" pitchFamily="18" charset="0"/>
            </a:rPr>
            <a:t>(9 </a:t>
          </a:r>
          <a:r>
            <a:rPr lang="kk-KZ" sz="800">
              <a:solidFill>
                <a:schemeClr val="tx1"/>
              </a:solidFill>
              <a:latin typeface="Times New Roman" panose="02020603050405020304" pitchFamily="18" charset="0"/>
              <a:cs typeface="Times New Roman" panose="02020603050405020304" pitchFamily="18" charset="0"/>
            </a:rPr>
            <a:t>мектеп әкімшілігі</a:t>
          </a:r>
          <a:r>
            <a:rPr lang="ru-RU" sz="800">
              <a:solidFill>
                <a:schemeClr val="tx1"/>
              </a:solidFill>
              <a:latin typeface="Times New Roman" panose="02020603050405020304" pitchFamily="18" charset="0"/>
              <a:cs typeface="Times New Roman" panose="02020603050405020304" pitchFamily="18" charset="0"/>
            </a:rPr>
            <a:t>
</a:t>
          </a:r>
          <a:r>
            <a:rPr lang="en-US" sz="800">
              <a:solidFill>
                <a:schemeClr val="tx1"/>
              </a:solidFill>
              <a:latin typeface="Times New Roman" panose="02020603050405020304" pitchFamily="18" charset="0"/>
              <a:cs typeface="Times New Roman" panose="02020603050405020304" pitchFamily="18" charset="0"/>
            </a:rPr>
            <a:t>)</a:t>
          </a:r>
        </a:p>
      </dgm:t>
    </dgm:pt>
    <dgm:pt modelId="{D55D1B68-E761-154A-90B4-A10C6209919A}" type="parTrans" cxnId="{8C5B4C4D-CC8F-054E-8707-4EDC7A9D9563}">
      <dgm:prSet custT="1"/>
      <dgm:spPr/>
      <dgm:t>
        <a:bodyPr/>
        <a:lstStyle/>
        <a:p>
          <a:endParaRPr lang="ru-RU" sz="1000">
            <a:solidFill>
              <a:schemeClr val="tx1"/>
            </a:solidFill>
            <a:latin typeface="Times New Roman" panose="02020603050405020304" pitchFamily="18" charset="0"/>
            <a:cs typeface="Times New Roman" panose="02020603050405020304" pitchFamily="18" charset="0"/>
          </a:endParaRPr>
        </a:p>
      </dgm:t>
    </dgm:pt>
    <dgm:pt modelId="{E145E864-B70A-204A-8B9A-8F32EADAEB95}" type="sibTrans" cxnId="{8C5B4C4D-CC8F-054E-8707-4EDC7A9D9563}">
      <dgm:prSet/>
      <dgm:spPr/>
      <dgm:t>
        <a:bodyPr/>
        <a:lstStyle/>
        <a:p>
          <a:endParaRPr lang="ru-RU" sz="1000">
            <a:solidFill>
              <a:schemeClr val="tx1"/>
            </a:solidFill>
            <a:latin typeface="Times New Roman" panose="02020603050405020304" pitchFamily="18" charset="0"/>
            <a:cs typeface="Times New Roman" panose="02020603050405020304" pitchFamily="18" charset="0"/>
          </a:endParaRPr>
        </a:p>
      </dgm:t>
    </dgm:pt>
    <dgm:pt modelId="{771852B9-1C6F-994D-A193-4C890190C3B2}">
      <dgm:prSet phldrT="[Текст]" custT="1"/>
      <dgm:spPr/>
      <dgm:t>
        <a:bodyPr/>
        <a:lstStyle/>
        <a:p>
          <a:r>
            <a:rPr lang="ru-RU" sz="1000">
              <a:solidFill>
                <a:schemeClr val="tx1"/>
              </a:solidFill>
              <a:latin typeface="Times New Roman" panose="02020603050405020304" pitchFamily="18" charset="0"/>
              <a:cs typeface="Times New Roman" panose="02020603050405020304" pitchFamily="18" charset="0"/>
            </a:rPr>
            <a:t>бақылау</a:t>
          </a:r>
          <a:r>
            <a:rPr lang="en-US" sz="1000">
              <a:solidFill>
                <a:schemeClr val="tx1"/>
              </a:solidFill>
              <a:latin typeface="Times New Roman" panose="02020603050405020304" pitchFamily="18" charset="0"/>
              <a:cs typeface="Times New Roman" panose="02020603050405020304" pitchFamily="18" charset="0"/>
            </a:rPr>
            <a:t> (9 </a:t>
          </a:r>
          <a:r>
            <a:rPr lang="kk-KZ" sz="1000">
              <a:solidFill>
                <a:schemeClr val="tx1"/>
              </a:solidFill>
              <a:latin typeface="Times New Roman" panose="02020603050405020304" pitchFamily="18" charset="0"/>
              <a:cs typeface="Times New Roman" panose="02020603050405020304" pitchFamily="18" charset="0"/>
            </a:rPr>
            <a:t>мектеп</a:t>
          </a:r>
          <a:r>
            <a:rPr lang="en-US" sz="1000">
              <a:solidFill>
                <a:schemeClr val="tx1"/>
              </a:solidFill>
              <a:latin typeface="Times New Roman" panose="02020603050405020304" pitchFamily="18" charset="0"/>
              <a:cs typeface="Times New Roman" panose="02020603050405020304" pitchFamily="18" charset="0"/>
            </a:rPr>
            <a:t>)</a:t>
          </a:r>
          <a:endParaRPr lang="ru-RU" sz="1000">
            <a:solidFill>
              <a:schemeClr val="tx1"/>
            </a:solidFill>
            <a:latin typeface="Times New Roman" panose="02020603050405020304" pitchFamily="18" charset="0"/>
            <a:cs typeface="Times New Roman" panose="02020603050405020304" pitchFamily="18" charset="0"/>
          </a:endParaRPr>
        </a:p>
      </dgm:t>
    </dgm:pt>
    <dgm:pt modelId="{277AE46D-6ECD-6445-8B7B-E63A0535F324}" type="parTrans" cxnId="{A569FD4E-0108-1B40-99B1-0F9A026B5BA0}">
      <dgm:prSet custT="1"/>
      <dgm:spPr/>
      <dgm:t>
        <a:bodyPr/>
        <a:lstStyle/>
        <a:p>
          <a:endParaRPr lang="ru-RU" sz="1000">
            <a:solidFill>
              <a:schemeClr val="tx1"/>
            </a:solidFill>
            <a:latin typeface="Times New Roman" panose="02020603050405020304" pitchFamily="18" charset="0"/>
            <a:cs typeface="Times New Roman" panose="02020603050405020304" pitchFamily="18" charset="0"/>
          </a:endParaRPr>
        </a:p>
      </dgm:t>
    </dgm:pt>
    <dgm:pt modelId="{9A7C2791-BB35-964D-B003-5A70785E9E05}" type="sibTrans" cxnId="{A569FD4E-0108-1B40-99B1-0F9A026B5BA0}">
      <dgm:prSet/>
      <dgm:spPr/>
      <dgm:t>
        <a:bodyPr/>
        <a:lstStyle/>
        <a:p>
          <a:endParaRPr lang="ru-RU" sz="1000">
            <a:solidFill>
              <a:schemeClr val="tx1"/>
            </a:solidFill>
            <a:latin typeface="Times New Roman" panose="02020603050405020304" pitchFamily="18" charset="0"/>
            <a:cs typeface="Times New Roman" panose="02020603050405020304" pitchFamily="18" charset="0"/>
          </a:endParaRPr>
        </a:p>
      </dgm:t>
    </dgm:pt>
    <dgm:pt modelId="{BCDC6EEC-2183-444E-8C45-69850F1045EC}">
      <dgm:prSet phldrT="[Текст]" custT="1"/>
      <dgm:spPr/>
      <dgm:t>
        <a:bodyPr/>
        <a:lstStyle/>
        <a:p>
          <a:r>
            <a:rPr lang="ru-RU" sz="800">
              <a:solidFill>
                <a:schemeClr val="tx1"/>
              </a:solidFill>
              <a:latin typeface="Times New Roman" panose="02020603050405020304" pitchFamily="18" charset="0"/>
              <a:cs typeface="Times New Roman" panose="02020603050405020304" pitchFamily="18" charset="0"/>
            </a:rPr>
            <a:t>ССГ қызметімен қанағаттанушылық</a:t>
          </a:r>
          <a:r>
            <a:rPr lang="en-US" sz="800">
              <a:solidFill>
                <a:schemeClr val="tx1"/>
              </a:solidFill>
              <a:latin typeface="Times New Roman" panose="02020603050405020304" pitchFamily="18" charset="0"/>
              <a:cs typeface="Times New Roman" panose="02020603050405020304" pitchFamily="18" charset="0"/>
            </a:rPr>
            <a:t>(</a:t>
          </a:r>
          <a:r>
            <a:rPr lang="ru-RU" sz="800">
              <a:solidFill>
                <a:schemeClr val="tx1"/>
              </a:solidFill>
              <a:latin typeface="Times New Roman" panose="02020603050405020304" pitchFamily="18" charset="0"/>
              <a:cs typeface="Times New Roman" panose="02020603050405020304" pitchFamily="18" charset="0"/>
            </a:rPr>
            <a:t> 8, </a:t>
          </a:r>
          <a:r>
            <a:rPr lang="en-US" sz="800">
              <a:solidFill>
                <a:schemeClr val="tx1"/>
              </a:solidFill>
              <a:latin typeface="Times New Roman" panose="02020603050405020304" pitchFamily="18" charset="0"/>
              <a:cs typeface="Times New Roman" panose="02020603050405020304" pitchFamily="18" charset="0"/>
            </a:rPr>
            <a:t>9, 11 </a:t>
          </a:r>
          <a:r>
            <a:rPr lang="kk-KZ" sz="800">
              <a:solidFill>
                <a:schemeClr val="tx1"/>
              </a:solidFill>
              <a:latin typeface="Times New Roman" panose="02020603050405020304" pitchFamily="18" charset="0"/>
              <a:cs typeface="Times New Roman" panose="02020603050405020304" pitchFamily="18" charset="0"/>
            </a:rPr>
            <a:t>сынып оқушылары</a:t>
          </a:r>
          <a:r>
            <a:rPr lang="en-US" sz="800">
              <a:solidFill>
                <a:schemeClr val="tx1"/>
              </a:solidFill>
              <a:latin typeface="Times New Roman" panose="02020603050405020304" pitchFamily="18" charset="0"/>
              <a:cs typeface="Times New Roman" panose="02020603050405020304" pitchFamily="18" charset="0"/>
            </a:rPr>
            <a:t>)</a:t>
          </a:r>
          <a:endParaRPr lang="ru-RU" sz="800">
            <a:solidFill>
              <a:schemeClr val="tx1"/>
            </a:solidFill>
            <a:latin typeface="Times New Roman" panose="02020603050405020304" pitchFamily="18" charset="0"/>
            <a:cs typeface="Times New Roman" panose="02020603050405020304" pitchFamily="18" charset="0"/>
          </a:endParaRPr>
        </a:p>
      </dgm:t>
    </dgm:pt>
    <dgm:pt modelId="{6F83BF12-FA24-E94A-B60D-2658C49498AB}" type="parTrans" cxnId="{95AE8460-6728-0B45-A26C-F04B6AD3FC73}">
      <dgm:prSet custT="1"/>
      <dgm:spPr/>
      <dgm:t>
        <a:bodyPr/>
        <a:lstStyle/>
        <a:p>
          <a:endParaRPr lang="ru-RU" sz="1000">
            <a:solidFill>
              <a:schemeClr val="tx1"/>
            </a:solidFill>
            <a:latin typeface="Times New Roman" panose="02020603050405020304" pitchFamily="18" charset="0"/>
            <a:cs typeface="Times New Roman" panose="02020603050405020304" pitchFamily="18" charset="0"/>
          </a:endParaRPr>
        </a:p>
      </dgm:t>
    </dgm:pt>
    <dgm:pt modelId="{FD2DE678-0A4D-B841-BD46-AC56E1B26BC1}" type="sibTrans" cxnId="{95AE8460-6728-0B45-A26C-F04B6AD3FC73}">
      <dgm:prSet/>
      <dgm:spPr/>
      <dgm:t>
        <a:bodyPr/>
        <a:lstStyle/>
        <a:p>
          <a:endParaRPr lang="ru-RU" sz="1000">
            <a:solidFill>
              <a:schemeClr val="tx1"/>
            </a:solidFill>
            <a:latin typeface="Times New Roman" panose="02020603050405020304" pitchFamily="18" charset="0"/>
            <a:cs typeface="Times New Roman" panose="02020603050405020304" pitchFamily="18" charset="0"/>
          </a:endParaRPr>
        </a:p>
      </dgm:t>
    </dgm:pt>
    <dgm:pt modelId="{BF7EEABA-DAC1-4740-9F2D-89998720B5DC}">
      <dgm:prSet phldrT="[Текст]" custT="1"/>
      <dgm:spPr/>
      <dgm:t>
        <a:bodyPr/>
        <a:lstStyle/>
        <a:p>
          <a:r>
            <a:rPr lang="ru-RU" sz="1000">
              <a:solidFill>
                <a:schemeClr val="tx1"/>
              </a:solidFill>
              <a:latin typeface="Times New Roman" panose="02020603050405020304" pitchFamily="18" charset="0"/>
              <a:cs typeface="Times New Roman" panose="02020603050405020304" pitchFamily="18" charset="0"/>
            </a:rPr>
            <a:t>оқушыларға арналған сауалнама(3980 оқушы)</a:t>
          </a:r>
        </a:p>
      </dgm:t>
    </dgm:pt>
    <dgm:pt modelId="{1711254E-9FAC-D148-B9F9-605F970C4C27}" type="parTrans" cxnId="{69E43A37-8AF5-3846-B137-4C1AD0FFAFB0}">
      <dgm:prSet custT="1"/>
      <dgm:spPr/>
      <dgm:t>
        <a:bodyPr/>
        <a:lstStyle/>
        <a:p>
          <a:endParaRPr lang="ru-RU" sz="1000">
            <a:solidFill>
              <a:schemeClr val="tx1"/>
            </a:solidFill>
            <a:latin typeface="Times New Roman" panose="02020603050405020304" pitchFamily="18" charset="0"/>
            <a:cs typeface="Times New Roman" panose="02020603050405020304" pitchFamily="18" charset="0"/>
          </a:endParaRPr>
        </a:p>
      </dgm:t>
    </dgm:pt>
    <dgm:pt modelId="{44BC42CD-066C-A844-8734-F7E49F398E29}" type="sibTrans" cxnId="{69E43A37-8AF5-3846-B137-4C1AD0FFAFB0}">
      <dgm:prSet/>
      <dgm:spPr/>
      <dgm:t>
        <a:bodyPr/>
        <a:lstStyle/>
        <a:p>
          <a:endParaRPr lang="ru-RU" sz="1000">
            <a:solidFill>
              <a:schemeClr val="tx1"/>
            </a:solidFill>
            <a:latin typeface="Times New Roman" panose="02020603050405020304" pitchFamily="18" charset="0"/>
            <a:cs typeface="Times New Roman" panose="02020603050405020304" pitchFamily="18" charset="0"/>
          </a:endParaRPr>
        </a:p>
      </dgm:t>
    </dgm:pt>
    <dgm:pt modelId="{FBBDD1E8-7FC9-1D48-920B-D9F8700E21B9}">
      <dgm:prSet phldrT="[Текст]" custT="1"/>
      <dgm:spPr/>
      <dgm:t>
        <a:bodyPr/>
        <a:lstStyle/>
        <a:p>
          <a:r>
            <a:rPr lang="ru-RU" sz="1000">
              <a:solidFill>
                <a:schemeClr val="tx1"/>
              </a:solidFill>
              <a:latin typeface="Times New Roman" panose="02020603050405020304" pitchFamily="18" charset="0"/>
              <a:cs typeface="Times New Roman" panose="02020603050405020304" pitchFamily="18" charset="0"/>
            </a:rPr>
            <a:t>ата-анаға арналған сауалнама </a:t>
          </a:r>
          <a:r>
            <a:rPr lang="en-US" sz="1000">
              <a:solidFill>
                <a:schemeClr val="tx1"/>
              </a:solidFill>
              <a:latin typeface="Times New Roman" panose="02020603050405020304" pitchFamily="18" charset="0"/>
              <a:cs typeface="Times New Roman" panose="02020603050405020304" pitchFamily="18" charset="0"/>
            </a:rPr>
            <a:t>(</a:t>
          </a:r>
          <a:r>
            <a:rPr lang="kk-KZ" sz="1000">
              <a:solidFill>
                <a:schemeClr val="tx1"/>
              </a:solidFill>
              <a:latin typeface="Times New Roman" panose="02020603050405020304" pitchFamily="18" charset="0"/>
              <a:cs typeface="Times New Roman" panose="02020603050405020304" pitchFamily="18" charset="0"/>
            </a:rPr>
            <a:t> 2, 3 сыныптың </a:t>
          </a:r>
          <a:r>
            <a:rPr lang="en-US" sz="1000">
              <a:solidFill>
                <a:schemeClr val="tx1"/>
              </a:solidFill>
              <a:latin typeface="Times New Roman" panose="02020603050405020304" pitchFamily="18" charset="0"/>
              <a:cs typeface="Times New Roman" panose="02020603050405020304" pitchFamily="18" charset="0"/>
            </a:rPr>
            <a:t>443 </a:t>
          </a:r>
          <a:r>
            <a:rPr lang="kk-KZ" sz="1000">
              <a:solidFill>
                <a:schemeClr val="tx1"/>
              </a:solidFill>
              <a:latin typeface="Times New Roman" panose="02020603050405020304" pitchFamily="18" charset="0"/>
              <a:cs typeface="Times New Roman" panose="02020603050405020304" pitchFamily="18" charset="0"/>
            </a:rPr>
            <a:t>ата-анасы</a:t>
          </a:r>
          <a:r>
            <a:rPr lang="en-US" sz="1000">
              <a:solidFill>
                <a:schemeClr val="tx1"/>
              </a:solidFill>
              <a:latin typeface="Times New Roman" panose="02020603050405020304" pitchFamily="18" charset="0"/>
              <a:cs typeface="Times New Roman" panose="02020603050405020304" pitchFamily="18" charset="0"/>
            </a:rPr>
            <a:t>)</a:t>
          </a:r>
          <a:endParaRPr lang="ru-RU" sz="1000">
            <a:solidFill>
              <a:schemeClr val="tx1"/>
            </a:solidFill>
            <a:latin typeface="Times New Roman" panose="02020603050405020304" pitchFamily="18" charset="0"/>
            <a:cs typeface="Times New Roman" panose="02020603050405020304" pitchFamily="18" charset="0"/>
          </a:endParaRPr>
        </a:p>
      </dgm:t>
    </dgm:pt>
    <dgm:pt modelId="{5477236F-FDAC-9F41-9388-6034296EEE2C}" type="parTrans" cxnId="{C87176A5-C866-8344-95AA-20100E28F295}">
      <dgm:prSet custT="1"/>
      <dgm:spPr/>
      <dgm:t>
        <a:bodyPr/>
        <a:lstStyle/>
        <a:p>
          <a:endParaRPr lang="ru-RU" sz="1000">
            <a:solidFill>
              <a:schemeClr val="tx1"/>
            </a:solidFill>
            <a:latin typeface="Times New Roman" panose="02020603050405020304" pitchFamily="18" charset="0"/>
            <a:cs typeface="Times New Roman" panose="02020603050405020304" pitchFamily="18" charset="0"/>
          </a:endParaRPr>
        </a:p>
      </dgm:t>
    </dgm:pt>
    <dgm:pt modelId="{0BC7F853-A56C-F041-9A3C-5EB1B419034C}" type="sibTrans" cxnId="{C87176A5-C866-8344-95AA-20100E28F295}">
      <dgm:prSet/>
      <dgm:spPr/>
      <dgm:t>
        <a:bodyPr/>
        <a:lstStyle/>
        <a:p>
          <a:endParaRPr lang="ru-RU" sz="1000">
            <a:solidFill>
              <a:schemeClr val="tx1"/>
            </a:solidFill>
            <a:latin typeface="Times New Roman" panose="02020603050405020304" pitchFamily="18" charset="0"/>
            <a:cs typeface="Times New Roman" panose="02020603050405020304" pitchFamily="18" charset="0"/>
          </a:endParaRPr>
        </a:p>
      </dgm:t>
    </dgm:pt>
    <dgm:pt modelId="{FDF90228-142B-4F4A-A3C7-3C20FB52A085}">
      <dgm:prSet custT="1"/>
      <dgm:spPr/>
      <dgm:t>
        <a:bodyPr/>
        <a:lstStyle/>
        <a:p>
          <a:r>
            <a:rPr lang="kk-KZ" sz="1000">
              <a:solidFill>
                <a:schemeClr val="tx1"/>
              </a:solidFill>
              <a:latin typeface="Times New Roman" panose="02020603050405020304" pitchFamily="18" charset="0"/>
              <a:cs typeface="Times New Roman" panose="02020603050405020304" pitchFamily="18" charset="0"/>
            </a:rPr>
            <a:t>ССГ</a:t>
          </a:r>
          <a:r>
            <a:rPr lang="en" sz="1000">
              <a:solidFill>
                <a:schemeClr val="tx1"/>
              </a:solidFill>
              <a:latin typeface="Times New Roman" panose="02020603050405020304" pitchFamily="18" charset="0"/>
              <a:cs typeface="Times New Roman" panose="02020603050405020304" pitchFamily="18" charset="0"/>
            </a:rPr>
            <a:t> </a:t>
          </a:r>
          <a:r>
            <a:rPr lang="ru-RU" sz="1000">
              <a:solidFill>
                <a:schemeClr val="tx1"/>
              </a:solidFill>
              <a:latin typeface="Times New Roman" panose="02020603050405020304" pitchFamily="18" charset="0"/>
              <a:cs typeface="Times New Roman" panose="02020603050405020304" pitchFamily="18" charset="0"/>
            </a:rPr>
            <a:t>бастамаларын жүзеге асыруға қатысты ата-аналардың перспективаларын анықтау, сондай-ақ, олардың балаларына көрсетілетін қызметтерге жалпы қанағаттануын анықтау.</a:t>
          </a:r>
        </a:p>
      </dgm:t>
    </dgm:pt>
    <dgm:pt modelId="{A61585A0-0162-CA49-8723-01E245425D26}" type="parTrans" cxnId="{A73BEE8B-8835-384F-BF25-2B7D3C9D16EB}">
      <dgm:prSet custT="1"/>
      <dgm:spPr/>
      <dgm:t>
        <a:bodyPr/>
        <a:lstStyle/>
        <a:p>
          <a:endParaRPr lang="ru-RU" sz="1000">
            <a:solidFill>
              <a:schemeClr val="tx1"/>
            </a:solidFill>
            <a:latin typeface="Times New Roman" panose="02020603050405020304" pitchFamily="18" charset="0"/>
            <a:cs typeface="Times New Roman" panose="02020603050405020304" pitchFamily="18" charset="0"/>
          </a:endParaRPr>
        </a:p>
      </dgm:t>
    </dgm:pt>
    <dgm:pt modelId="{A9B4CD6E-7454-9A4F-A0EC-79D2C15EAAB4}" type="sibTrans" cxnId="{A73BEE8B-8835-384F-BF25-2B7D3C9D16EB}">
      <dgm:prSet/>
      <dgm:spPr/>
      <dgm:t>
        <a:bodyPr/>
        <a:lstStyle/>
        <a:p>
          <a:endParaRPr lang="ru-RU" sz="1000">
            <a:solidFill>
              <a:schemeClr val="tx1"/>
            </a:solidFill>
            <a:latin typeface="Times New Roman" panose="02020603050405020304" pitchFamily="18" charset="0"/>
            <a:cs typeface="Times New Roman" panose="02020603050405020304" pitchFamily="18" charset="0"/>
          </a:endParaRPr>
        </a:p>
      </dgm:t>
    </dgm:pt>
    <dgm:pt modelId="{8BB8CA70-66B2-F547-BEA0-7E0DD2008479}">
      <dgm:prSet custT="1"/>
      <dgm:spPr/>
      <dgm:t>
        <a:bodyPr/>
        <a:lstStyle/>
        <a:p>
          <a:r>
            <a:rPr lang="ru-RU" sz="1000">
              <a:solidFill>
                <a:schemeClr val="tx1"/>
              </a:solidFill>
              <a:latin typeface="Times New Roman" panose="02020603050405020304" pitchFamily="18" charset="0"/>
              <a:cs typeface="Times New Roman" panose="02020603050405020304" pitchFamily="18" charset="0"/>
            </a:rPr>
            <a:t>жан-жақты және бейтарап бағалау үшін білім беру мекемелеріндегі </a:t>
          </a:r>
          <a:r>
            <a:rPr lang="kk-KZ" sz="1000">
              <a:solidFill>
                <a:schemeClr val="tx1"/>
              </a:solidFill>
              <a:latin typeface="Times New Roman" panose="02020603050405020304" pitchFamily="18" charset="0"/>
              <a:cs typeface="Times New Roman" panose="02020603050405020304" pitchFamily="18" charset="0"/>
            </a:rPr>
            <a:t>ССГ </a:t>
          </a:r>
          <a:r>
            <a:rPr lang="ru-RU" sz="1000">
              <a:solidFill>
                <a:schemeClr val="tx1"/>
              </a:solidFill>
              <a:latin typeface="Times New Roman" panose="02020603050405020304" pitchFamily="18" charset="0"/>
              <a:cs typeface="Times New Roman" panose="02020603050405020304" pitchFamily="18" charset="0"/>
            </a:rPr>
            <a:t>жағдайларының барлық аспектілерін қамтитын ақпаратты жинау үшін қажет.</a:t>
          </a:r>
        </a:p>
      </dgm:t>
    </dgm:pt>
    <dgm:pt modelId="{1CD9D608-0731-3742-9CA3-DB172A255450}" type="parTrans" cxnId="{14358F2B-3962-DF40-A849-7B65C603CCA2}">
      <dgm:prSet custT="1"/>
      <dgm:spPr/>
      <dgm:t>
        <a:bodyPr/>
        <a:lstStyle/>
        <a:p>
          <a:endParaRPr lang="ru-RU" sz="1000">
            <a:solidFill>
              <a:schemeClr val="tx1"/>
            </a:solidFill>
            <a:latin typeface="Times New Roman" panose="02020603050405020304" pitchFamily="18" charset="0"/>
            <a:cs typeface="Times New Roman" panose="02020603050405020304" pitchFamily="18" charset="0"/>
          </a:endParaRPr>
        </a:p>
      </dgm:t>
    </dgm:pt>
    <dgm:pt modelId="{6C7E7F6D-4A99-6641-BD68-E81158FF679F}" type="sibTrans" cxnId="{14358F2B-3962-DF40-A849-7B65C603CCA2}">
      <dgm:prSet/>
      <dgm:spPr/>
      <dgm:t>
        <a:bodyPr/>
        <a:lstStyle/>
        <a:p>
          <a:endParaRPr lang="ru-RU" sz="1000">
            <a:solidFill>
              <a:schemeClr val="tx1"/>
            </a:solidFill>
            <a:latin typeface="Times New Roman" panose="02020603050405020304" pitchFamily="18" charset="0"/>
            <a:cs typeface="Times New Roman" panose="02020603050405020304" pitchFamily="18" charset="0"/>
          </a:endParaRPr>
        </a:p>
      </dgm:t>
    </dgm:pt>
    <dgm:pt modelId="{04CF0BE9-25CE-304B-B03D-673CFA6875FF}">
      <dgm:prSet custT="1"/>
      <dgm:spPr/>
      <dgm:t>
        <a:bodyPr/>
        <a:lstStyle/>
        <a:p>
          <a:r>
            <a:rPr lang="ru-RU" sz="1000">
              <a:solidFill>
                <a:schemeClr val="tx1"/>
              </a:solidFill>
              <a:latin typeface="Times New Roman" panose="02020603050405020304" pitchFamily="18" charset="0"/>
              <a:cs typeface="Times New Roman" panose="02020603050405020304" pitchFamily="18" charset="0"/>
            </a:rPr>
            <a:t>білім беру мекемесінің әкімшілігінен ССГ</a:t>
          </a:r>
          <a:r>
            <a:rPr lang="en" sz="1000">
              <a:solidFill>
                <a:schemeClr val="tx1"/>
              </a:solidFill>
              <a:latin typeface="Times New Roman" panose="02020603050405020304" pitchFamily="18" charset="0"/>
              <a:cs typeface="Times New Roman" panose="02020603050405020304" pitchFamily="18" charset="0"/>
            </a:rPr>
            <a:t> </a:t>
          </a:r>
          <a:r>
            <a:rPr lang="ru-RU" sz="1000">
              <a:solidFill>
                <a:schemeClr val="tx1"/>
              </a:solidFill>
              <a:latin typeface="Times New Roman" panose="02020603050405020304" pitchFamily="18" charset="0"/>
              <a:cs typeface="Times New Roman" panose="02020603050405020304" pitchFamily="18" charset="0"/>
            </a:rPr>
            <a:t>қызметтеріне қатысты, сондай-ақ, оның маңыздылығын жалпы түсіну бойынша ақпаратты жинау</a:t>
          </a:r>
        </a:p>
      </dgm:t>
    </dgm:pt>
    <dgm:pt modelId="{62C50E8F-4D56-6F4D-A5F0-024F9CF032D9}" type="parTrans" cxnId="{15FC6B44-B8C6-794E-A6B8-B71EEA7AEA8A}">
      <dgm:prSet custT="1"/>
      <dgm:spPr/>
      <dgm:t>
        <a:bodyPr/>
        <a:lstStyle/>
        <a:p>
          <a:endParaRPr lang="ru-RU" sz="1000">
            <a:solidFill>
              <a:schemeClr val="tx1"/>
            </a:solidFill>
            <a:latin typeface="Times New Roman" panose="02020603050405020304" pitchFamily="18" charset="0"/>
            <a:cs typeface="Times New Roman" panose="02020603050405020304" pitchFamily="18" charset="0"/>
          </a:endParaRPr>
        </a:p>
      </dgm:t>
    </dgm:pt>
    <dgm:pt modelId="{94CB207F-7246-CF43-8B28-3DA61FAE03C6}" type="sibTrans" cxnId="{15FC6B44-B8C6-794E-A6B8-B71EEA7AEA8A}">
      <dgm:prSet/>
      <dgm:spPr/>
      <dgm:t>
        <a:bodyPr/>
        <a:lstStyle/>
        <a:p>
          <a:endParaRPr lang="ru-RU" sz="1000">
            <a:solidFill>
              <a:schemeClr val="tx1"/>
            </a:solidFill>
            <a:latin typeface="Times New Roman" panose="02020603050405020304" pitchFamily="18" charset="0"/>
            <a:cs typeface="Times New Roman" panose="02020603050405020304" pitchFamily="18" charset="0"/>
          </a:endParaRPr>
        </a:p>
      </dgm:t>
    </dgm:pt>
    <dgm:pt modelId="{7B5CF6BA-158A-A54C-A2B4-CA02ECF4ED63}">
      <dgm:prSet custT="1"/>
      <dgm:spPr/>
      <dgm:t>
        <a:bodyPr/>
        <a:lstStyle/>
        <a:p>
          <a:r>
            <a:rPr lang="kk-KZ" sz="1000">
              <a:solidFill>
                <a:schemeClr val="tx1"/>
              </a:solidFill>
              <a:latin typeface="Times New Roman" panose="02020603050405020304" pitchFamily="18" charset="0"/>
              <a:cs typeface="Times New Roman" panose="02020603050405020304" pitchFamily="18" charset="0"/>
            </a:rPr>
            <a:t>ССГ</a:t>
          </a:r>
          <a:r>
            <a:rPr lang="en" sz="1000">
              <a:solidFill>
                <a:schemeClr val="tx1"/>
              </a:solidFill>
              <a:latin typeface="Times New Roman" panose="02020603050405020304" pitchFamily="18" charset="0"/>
              <a:cs typeface="Times New Roman" panose="02020603050405020304" pitchFamily="18" charset="0"/>
            </a:rPr>
            <a:t> </a:t>
          </a:r>
          <a:r>
            <a:rPr lang="ru-RU" sz="1000">
              <a:solidFill>
                <a:schemeClr val="tx1"/>
              </a:solidFill>
              <a:latin typeface="Times New Roman" panose="02020603050405020304" pitchFamily="18" charset="0"/>
              <a:cs typeface="Times New Roman" panose="02020603050405020304" pitchFamily="18" charset="0"/>
            </a:rPr>
            <a:t>бағдарламаларын жүзеге асыруға қатысты өз ойын, сондай-ақ, олардың ұсынылатын қызметтерге қанағаттану дәрежесін білдіру.</a:t>
          </a:r>
        </a:p>
      </dgm:t>
    </dgm:pt>
    <dgm:pt modelId="{2FEED1A3-A72A-3243-866F-38A11D556FFE}" type="parTrans" cxnId="{A544C645-1571-2B41-8AB7-51BD1CC1DF89}">
      <dgm:prSet custT="1"/>
      <dgm:spPr/>
      <dgm:t>
        <a:bodyPr/>
        <a:lstStyle/>
        <a:p>
          <a:endParaRPr lang="ru-RU" sz="1000">
            <a:solidFill>
              <a:schemeClr val="tx1"/>
            </a:solidFill>
            <a:latin typeface="Times New Roman" panose="02020603050405020304" pitchFamily="18" charset="0"/>
            <a:cs typeface="Times New Roman" panose="02020603050405020304" pitchFamily="18" charset="0"/>
          </a:endParaRPr>
        </a:p>
      </dgm:t>
    </dgm:pt>
    <dgm:pt modelId="{A58E9C7E-DF2D-9A44-9C7D-CB6522AC3095}" type="sibTrans" cxnId="{A544C645-1571-2B41-8AB7-51BD1CC1DF89}">
      <dgm:prSet/>
      <dgm:spPr/>
      <dgm:t>
        <a:bodyPr/>
        <a:lstStyle/>
        <a:p>
          <a:endParaRPr lang="ru-RU" sz="1000">
            <a:solidFill>
              <a:schemeClr val="tx1"/>
            </a:solidFill>
            <a:latin typeface="Times New Roman" panose="02020603050405020304" pitchFamily="18" charset="0"/>
            <a:cs typeface="Times New Roman" panose="02020603050405020304" pitchFamily="18" charset="0"/>
          </a:endParaRPr>
        </a:p>
      </dgm:t>
    </dgm:pt>
    <dgm:pt modelId="{D06AE83E-46D6-D141-A8C6-7FC6CDF0DE93}" type="pres">
      <dgm:prSet presAssocID="{A59B1F8A-1B08-4544-949D-3F1A157D193F}" presName="diagram" presStyleCnt="0">
        <dgm:presLayoutVars>
          <dgm:chPref val="1"/>
          <dgm:dir/>
          <dgm:animOne val="branch"/>
          <dgm:animLvl val="lvl"/>
          <dgm:resizeHandles val="exact"/>
        </dgm:presLayoutVars>
      </dgm:prSet>
      <dgm:spPr/>
      <dgm:t>
        <a:bodyPr/>
        <a:lstStyle/>
        <a:p>
          <a:endParaRPr lang="ru-RU"/>
        </a:p>
      </dgm:t>
    </dgm:pt>
    <dgm:pt modelId="{AAA618C5-C7AC-D642-8644-7AD4623C4D14}" type="pres">
      <dgm:prSet presAssocID="{6DC0E0EB-69F0-1047-9B14-68ABB6791A2C}" presName="root1" presStyleCnt="0"/>
      <dgm:spPr/>
    </dgm:pt>
    <dgm:pt modelId="{5E1CA6D4-8EB5-674C-9D69-303EF3485875}" type="pres">
      <dgm:prSet presAssocID="{6DC0E0EB-69F0-1047-9B14-68ABB6791A2C}" presName="LevelOneTextNode" presStyleLbl="node0" presStyleIdx="0" presStyleCnt="1" custFlipHor="1" custScaleX="34791">
        <dgm:presLayoutVars>
          <dgm:chPref val="3"/>
        </dgm:presLayoutVars>
      </dgm:prSet>
      <dgm:spPr/>
      <dgm:t>
        <a:bodyPr/>
        <a:lstStyle/>
        <a:p>
          <a:endParaRPr lang="ru-RU"/>
        </a:p>
      </dgm:t>
    </dgm:pt>
    <dgm:pt modelId="{6902431E-2DF3-C142-9056-880709D0CDD6}" type="pres">
      <dgm:prSet presAssocID="{6DC0E0EB-69F0-1047-9B14-68ABB6791A2C}" presName="level2hierChild" presStyleCnt="0"/>
      <dgm:spPr/>
    </dgm:pt>
    <dgm:pt modelId="{FA6CF89E-CFFC-5249-815D-C9B851A340A1}" type="pres">
      <dgm:prSet presAssocID="{3D982487-2072-7645-A8C3-820049AEB68A}" presName="conn2-1" presStyleLbl="parChTrans1D2" presStyleIdx="0" presStyleCnt="2"/>
      <dgm:spPr/>
      <dgm:t>
        <a:bodyPr/>
        <a:lstStyle/>
        <a:p>
          <a:endParaRPr lang="ru-RU"/>
        </a:p>
      </dgm:t>
    </dgm:pt>
    <dgm:pt modelId="{A96F2BCA-02AF-6246-939C-09794C7F9D33}" type="pres">
      <dgm:prSet presAssocID="{3D982487-2072-7645-A8C3-820049AEB68A}" presName="connTx" presStyleLbl="parChTrans1D2" presStyleIdx="0" presStyleCnt="2"/>
      <dgm:spPr/>
      <dgm:t>
        <a:bodyPr/>
        <a:lstStyle/>
        <a:p>
          <a:endParaRPr lang="ru-RU"/>
        </a:p>
      </dgm:t>
    </dgm:pt>
    <dgm:pt modelId="{A260A79A-98A4-2947-A8C8-047852A1B6ED}" type="pres">
      <dgm:prSet presAssocID="{1CE01459-4F16-4A46-835E-E9CDD0F811CE}" presName="root2" presStyleCnt="0"/>
      <dgm:spPr/>
    </dgm:pt>
    <dgm:pt modelId="{B15B2233-F4E2-8A4F-865D-33F470B8AF40}" type="pres">
      <dgm:prSet presAssocID="{1CE01459-4F16-4A46-835E-E9CDD0F811CE}" presName="LevelTwoTextNode" presStyleLbl="node2" presStyleIdx="0" presStyleCnt="2" custScaleX="52443" custScaleY="101938">
        <dgm:presLayoutVars>
          <dgm:chPref val="3"/>
        </dgm:presLayoutVars>
      </dgm:prSet>
      <dgm:spPr/>
      <dgm:t>
        <a:bodyPr/>
        <a:lstStyle/>
        <a:p>
          <a:endParaRPr lang="ru-RU"/>
        </a:p>
      </dgm:t>
    </dgm:pt>
    <dgm:pt modelId="{B76E1191-BB79-F340-9AEC-EA6C670E3C1B}" type="pres">
      <dgm:prSet presAssocID="{1CE01459-4F16-4A46-835E-E9CDD0F811CE}" presName="level3hierChild" presStyleCnt="0"/>
      <dgm:spPr/>
    </dgm:pt>
    <dgm:pt modelId="{8A919E4D-4A18-3845-8A22-7FD5A812A53F}" type="pres">
      <dgm:prSet presAssocID="{D55D1B68-E761-154A-90B4-A10C6209919A}" presName="conn2-1" presStyleLbl="parChTrans1D3" presStyleIdx="0" presStyleCnt="4"/>
      <dgm:spPr/>
      <dgm:t>
        <a:bodyPr/>
        <a:lstStyle/>
        <a:p>
          <a:endParaRPr lang="ru-RU"/>
        </a:p>
      </dgm:t>
    </dgm:pt>
    <dgm:pt modelId="{DA10F03C-F9FA-9346-A0E8-79D9DDF8C79D}" type="pres">
      <dgm:prSet presAssocID="{D55D1B68-E761-154A-90B4-A10C6209919A}" presName="connTx" presStyleLbl="parChTrans1D3" presStyleIdx="0" presStyleCnt="4"/>
      <dgm:spPr/>
      <dgm:t>
        <a:bodyPr/>
        <a:lstStyle/>
        <a:p>
          <a:endParaRPr lang="ru-RU"/>
        </a:p>
      </dgm:t>
    </dgm:pt>
    <dgm:pt modelId="{E8687ADD-D099-9647-9026-BC1C13EA707B}" type="pres">
      <dgm:prSet presAssocID="{C0366FD6-20FB-114E-A662-E271FEB7DB73}" presName="root2" presStyleCnt="0"/>
      <dgm:spPr/>
    </dgm:pt>
    <dgm:pt modelId="{DC19E2E9-E459-FB40-880B-21F33D7BD362}" type="pres">
      <dgm:prSet presAssocID="{C0366FD6-20FB-114E-A662-E271FEB7DB73}" presName="LevelTwoTextNode" presStyleLbl="node3" presStyleIdx="0" presStyleCnt="4" custScaleX="60393" custScaleY="94398">
        <dgm:presLayoutVars>
          <dgm:chPref val="3"/>
        </dgm:presLayoutVars>
      </dgm:prSet>
      <dgm:spPr/>
      <dgm:t>
        <a:bodyPr/>
        <a:lstStyle/>
        <a:p>
          <a:endParaRPr lang="ru-RU"/>
        </a:p>
      </dgm:t>
    </dgm:pt>
    <dgm:pt modelId="{DFF4A25B-50ED-C742-A7E3-0D1AFCE0031F}" type="pres">
      <dgm:prSet presAssocID="{C0366FD6-20FB-114E-A662-E271FEB7DB73}" presName="level3hierChild" presStyleCnt="0"/>
      <dgm:spPr/>
    </dgm:pt>
    <dgm:pt modelId="{38FC77A9-3B76-D347-9D99-9A642CD4FB3B}" type="pres">
      <dgm:prSet presAssocID="{62C50E8F-4D56-6F4D-A5F0-024F9CF032D9}" presName="conn2-1" presStyleLbl="parChTrans1D4" presStyleIdx="0" presStyleCnt="4"/>
      <dgm:spPr/>
      <dgm:t>
        <a:bodyPr/>
        <a:lstStyle/>
        <a:p>
          <a:endParaRPr lang="ru-RU"/>
        </a:p>
      </dgm:t>
    </dgm:pt>
    <dgm:pt modelId="{2AE54500-E335-6E43-BBD6-717495691061}" type="pres">
      <dgm:prSet presAssocID="{62C50E8F-4D56-6F4D-A5F0-024F9CF032D9}" presName="connTx" presStyleLbl="parChTrans1D4" presStyleIdx="0" presStyleCnt="4"/>
      <dgm:spPr/>
      <dgm:t>
        <a:bodyPr/>
        <a:lstStyle/>
        <a:p>
          <a:endParaRPr lang="ru-RU"/>
        </a:p>
      </dgm:t>
    </dgm:pt>
    <dgm:pt modelId="{D4C7F59C-D1F8-774A-9962-93536B796ABF}" type="pres">
      <dgm:prSet presAssocID="{04CF0BE9-25CE-304B-B03D-673CFA6875FF}" presName="root2" presStyleCnt="0"/>
      <dgm:spPr/>
    </dgm:pt>
    <dgm:pt modelId="{C314BC6D-85E9-FA4F-B24E-0E614481426F}" type="pres">
      <dgm:prSet presAssocID="{04CF0BE9-25CE-304B-B03D-673CFA6875FF}" presName="LevelTwoTextNode" presStyleLbl="node4" presStyleIdx="0" presStyleCnt="4" custScaleX="177948" custScaleY="91728">
        <dgm:presLayoutVars>
          <dgm:chPref val="3"/>
        </dgm:presLayoutVars>
      </dgm:prSet>
      <dgm:spPr/>
      <dgm:t>
        <a:bodyPr/>
        <a:lstStyle/>
        <a:p>
          <a:endParaRPr lang="ru-RU"/>
        </a:p>
      </dgm:t>
    </dgm:pt>
    <dgm:pt modelId="{C910CD27-E8E9-C946-A62A-9370381C3885}" type="pres">
      <dgm:prSet presAssocID="{04CF0BE9-25CE-304B-B03D-673CFA6875FF}" presName="level3hierChild" presStyleCnt="0"/>
      <dgm:spPr/>
    </dgm:pt>
    <dgm:pt modelId="{32BEB3DE-4C62-3C42-9C95-80617FEBF8E2}" type="pres">
      <dgm:prSet presAssocID="{277AE46D-6ECD-6445-8B7B-E63A0535F324}" presName="conn2-1" presStyleLbl="parChTrans1D3" presStyleIdx="1" presStyleCnt="4"/>
      <dgm:spPr/>
      <dgm:t>
        <a:bodyPr/>
        <a:lstStyle/>
        <a:p>
          <a:endParaRPr lang="ru-RU"/>
        </a:p>
      </dgm:t>
    </dgm:pt>
    <dgm:pt modelId="{51E6EC5E-044E-4147-A90E-0F93CA785736}" type="pres">
      <dgm:prSet presAssocID="{277AE46D-6ECD-6445-8B7B-E63A0535F324}" presName="connTx" presStyleLbl="parChTrans1D3" presStyleIdx="1" presStyleCnt="4"/>
      <dgm:spPr/>
      <dgm:t>
        <a:bodyPr/>
        <a:lstStyle/>
        <a:p>
          <a:endParaRPr lang="ru-RU"/>
        </a:p>
      </dgm:t>
    </dgm:pt>
    <dgm:pt modelId="{47FEB87B-E1F3-3943-AEAD-F0584915F995}" type="pres">
      <dgm:prSet presAssocID="{771852B9-1C6F-994D-A193-4C890190C3B2}" presName="root2" presStyleCnt="0"/>
      <dgm:spPr/>
    </dgm:pt>
    <dgm:pt modelId="{B0611244-B1C7-FC4C-A435-82068A18D039}" type="pres">
      <dgm:prSet presAssocID="{771852B9-1C6F-994D-A193-4C890190C3B2}" presName="LevelTwoTextNode" presStyleLbl="node3" presStyleIdx="1" presStyleCnt="4" custScaleX="60310" custScaleY="94398">
        <dgm:presLayoutVars>
          <dgm:chPref val="3"/>
        </dgm:presLayoutVars>
      </dgm:prSet>
      <dgm:spPr/>
      <dgm:t>
        <a:bodyPr/>
        <a:lstStyle/>
        <a:p>
          <a:endParaRPr lang="ru-RU"/>
        </a:p>
      </dgm:t>
    </dgm:pt>
    <dgm:pt modelId="{6BD15E1F-756F-BC49-A62F-928349BDD71B}" type="pres">
      <dgm:prSet presAssocID="{771852B9-1C6F-994D-A193-4C890190C3B2}" presName="level3hierChild" presStyleCnt="0"/>
      <dgm:spPr/>
    </dgm:pt>
    <dgm:pt modelId="{DBC4E430-1346-054F-906B-4029C4891E9D}" type="pres">
      <dgm:prSet presAssocID="{1CD9D608-0731-3742-9CA3-DB172A255450}" presName="conn2-1" presStyleLbl="parChTrans1D4" presStyleIdx="1" presStyleCnt="4"/>
      <dgm:spPr/>
      <dgm:t>
        <a:bodyPr/>
        <a:lstStyle/>
        <a:p>
          <a:endParaRPr lang="ru-RU"/>
        </a:p>
      </dgm:t>
    </dgm:pt>
    <dgm:pt modelId="{58643A13-956A-D345-9B40-74DD7BAD68D5}" type="pres">
      <dgm:prSet presAssocID="{1CD9D608-0731-3742-9CA3-DB172A255450}" presName="connTx" presStyleLbl="parChTrans1D4" presStyleIdx="1" presStyleCnt="4"/>
      <dgm:spPr/>
      <dgm:t>
        <a:bodyPr/>
        <a:lstStyle/>
        <a:p>
          <a:endParaRPr lang="ru-RU"/>
        </a:p>
      </dgm:t>
    </dgm:pt>
    <dgm:pt modelId="{35139D0D-A110-824E-A6B4-C6A0CD77EC15}" type="pres">
      <dgm:prSet presAssocID="{8BB8CA70-66B2-F547-BEA0-7E0DD2008479}" presName="root2" presStyleCnt="0"/>
      <dgm:spPr/>
    </dgm:pt>
    <dgm:pt modelId="{CCF72E35-7348-1141-BF41-86724B7DCEBB}" type="pres">
      <dgm:prSet presAssocID="{8BB8CA70-66B2-F547-BEA0-7E0DD2008479}" presName="LevelTwoTextNode" presStyleLbl="node4" presStyleIdx="1" presStyleCnt="4" custScaleX="178028" custScaleY="91903">
        <dgm:presLayoutVars>
          <dgm:chPref val="3"/>
        </dgm:presLayoutVars>
      </dgm:prSet>
      <dgm:spPr/>
      <dgm:t>
        <a:bodyPr/>
        <a:lstStyle/>
        <a:p>
          <a:endParaRPr lang="ru-RU"/>
        </a:p>
      </dgm:t>
    </dgm:pt>
    <dgm:pt modelId="{30A7AAC0-D663-4045-BCF9-0ED93351F348}" type="pres">
      <dgm:prSet presAssocID="{8BB8CA70-66B2-F547-BEA0-7E0DD2008479}" presName="level3hierChild" presStyleCnt="0"/>
      <dgm:spPr/>
    </dgm:pt>
    <dgm:pt modelId="{F839D8F1-BDAD-B84F-A82B-3E87EC9CD339}" type="pres">
      <dgm:prSet presAssocID="{5477236F-FDAC-9F41-9388-6034296EEE2C}" presName="conn2-1" presStyleLbl="parChTrans1D3" presStyleIdx="2" presStyleCnt="4"/>
      <dgm:spPr/>
      <dgm:t>
        <a:bodyPr/>
        <a:lstStyle/>
        <a:p>
          <a:endParaRPr lang="ru-RU"/>
        </a:p>
      </dgm:t>
    </dgm:pt>
    <dgm:pt modelId="{AB8F7999-BB05-1340-BD4E-E30F00108595}" type="pres">
      <dgm:prSet presAssocID="{5477236F-FDAC-9F41-9388-6034296EEE2C}" presName="connTx" presStyleLbl="parChTrans1D3" presStyleIdx="2" presStyleCnt="4"/>
      <dgm:spPr/>
      <dgm:t>
        <a:bodyPr/>
        <a:lstStyle/>
        <a:p>
          <a:endParaRPr lang="ru-RU"/>
        </a:p>
      </dgm:t>
    </dgm:pt>
    <dgm:pt modelId="{FCD6DE75-2A16-AF42-8E7D-84A18BBBAF41}" type="pres">
      <dgm:prSet presAssocID="{FBBDD1E8-7FC9-1D48-920B-D9F8700E21B9}" presName="root2" presStyleCnt="0"/>
      <dgm:spPr/>
    </dgm:pt>
    <dgm:pt modelId="{6646D3E9-4328-E14F-A7EF-FFFC6FC36435}" type="pres">
      <dgm:prSet presAssocID="{FBBDD1E8-7FC9-1D48-920B-D9F8700E21B9}" presName="LevelTwoTextNode" presStyleLbl="node3" presStyleIdx="2" presStyleCnt="4" custScaleX="60310" custScaleY="94398">
        <dgm:presLayoutVars>
          <dgm:chPref val="3"/>
        </dgm:presLayoutVars>
      </dgm:prSet>
      <dgm:spPr/>
      <dgm:t>
        <a:bodyPr/>
        <a:lstStyle/>
        <a:p>
          <a:endParaRPr lang="ru-RU"/>
        </a:p>
      </dgm:t>
    </dgm:pt>
    <dgm:pt modelId="{DD26421D-46C8-4441-96BE-61E0A44CC5B7}" type="pres">
      <dgm:prSet presAssocID="{FBBDD1E8-7FC9-1D48-920B-D9F8700E21B9}" presName="level3hierChild" presStyleCnt="0"/>
      <dgm:spPr/>
    </dgm:pt>
    <dgm:pt modelId="{2C0ECE77-084B-0945-95EC-E48B470D4FE7}" type="pres">
      <dgm:prSet presAssocID="{A61585A0-0162-CA49-8723-01E245425D26}" presName="conn2-1" presStyleLbl="parChTrans1D4" presStyleIdx="2" presStyleCnt="4"/>
      <dgm:spPr/>
      <dgm:t>
        <a:bodyPr/>
        <a:lstStyle/>
        <a:p>
          <a:endParaRPr lang="ru-RU"/>
        </a:p>
      </dgm:t>
    </dgm:pt>
    <dgm:pt modelId="{96A1A954-7B61-9546-B825-B90BC51FD118}" type="pres">
      <dgm:prSet presAssocID="{A61585A0-0162-CA49-8723-01E245425D26}" presName="connTx" presStyleLbl="parChTrans1D4" presStyleIdx="2" presStyleCnt="4"/>
      <dgm:spPr/>
      <dgm:t>
        <a:bodyPr/>
        <a:lstStyle/>
        <a:p>
          <a:endParaRPr lang="ru-RU"/>
        </a:p>
      </dgm:t>
    </dgm:pt>
    <dgm:pt modelId="{D62303F8-EE3B-AB4D-AECD-7C370DDDFF5D}" type="pres">
      <dgm:prSet presAssocID="{FDF90228-142B-4F4A-A3C7-3C20FB52A085}" presName="root2" presStyleCnt="0"/>
      <dgm:spPr/>
    </dgm:pt>
    <dgm:pt modelId="{738732D7-0F13-6C48-8285-9B72324F3C1C}" type="pres">
      <dgm:prSet presAssocID="{FDF90228-142B-4F4A-A3C7-3C20FB52A085}" presName="LevelTwoTextNode" presStyleLbl="node4" presStyleIdx="2" presStyleCnt="4" custScaleX="178028" custScaleY="91903">
        <dgm:presLayoutVars>
          <dgm:chPref val="3"/>
        </dgm:presLayoutVars>
      </dgm:prSet>
      <dgm:spPr/>
      <dgm:t>
        <a:bodyPr/>
        <a:lstStyle/>
        <a:p>
          <a:endParaRPr lang="ru-RU"/>
        </a:p>
      </dgm:t>
    </dgm:pt>
    <dgm:pt modelId="{87439A65-58A5-D047-8478-E4919E68EC07}" type="pres">
      <dgm:prSet presAssocID="{FDF90228-142B-4F4A-A3C7-3C20FB52A085}" presName="level3hierChild" presStyleCnt="0"/>
      <dgm:spPr/>
    </dgm:pt>
    <dgm:pt modelId="{0B653B0A-A390-EB4B-8511-6BCC9DCE2D4D}" type="pres">
      <dgm:prSet presAssocID="{6F83BF12-FA24-E94A-B60D-2658C49498AB}" presName="conn2-1" presStyleLbl="parChTrans1D2" presStyleIdx="1" presStyleCnt="2"/>
      <dgm:spPr/>
      <dgm:t>
        <a:bodyPr/>
        <a:lstStyle/>
        <a:p>
          <a:endParaRPr lang="ru-RU"/>
        </a:p>
      </dgm:t>
    </dgm:pt>
    <dgm:pt modelId="{C4E19324-159C-C34C-A839-55C1289C413D}" type="pres">
      <dgm:prSet presAssocID="{6F83BF12-FA24-E94A-B60D-2658C49498AB}" presName="connTx" presStyleLbl="parChTrans1D2" presStyleIdx="1" presStyleCnt="2"/>
      <dgm:spPr/>
      <dgm:t>
        <a:bodyPr/>
        <a:lstStyle/>
        <a:p>
          <a:endParaRPr lang="ru-RU"/>
        </a:p>
      </dgm:t>
    </dgm:pt>
    <dgm:pt modelId="{F42D48F4-E9EE-5846-8E74-E09FF519D96D}" type="pres">
      <dgm:prSet presAssocID="{BCDC6EEC-2183-444E-8C45-69850F1045EC}" presName="root2" presStyleCnt="0"/>
      <dgm:spPr/>
    </dgm:pt>
    <dgm:pt modelId="{4C01E918-700E-E642-B2E4-4FD60E0013B8}" type="pres">
      <dgm:prSet presAssocID="{BCDC6EEC-2183-444E-8C45-69850F1045EC}" presName="LevelTwoTextNode" presStyleLbl="node2" presStyleIdx="1" presStyleCnt="2" custScaleX="50969" custScaleY="101260">
        <dgm:presLayoutVars>
          <dgm:chPref val="3"/>
        </dgm:presLayoutVars>
      </dgm:prSet>
      <dgm:spPr/>
      <dgm:t>
        <a:bodyPr/>
        <a:lstStyle/>
        <a:p>
          <a:endParaRPr lang="ru-RU"/>
        </a:p>
      </dgm:t>
    </dgm:pt>
    <dgm:pt modelId="{46F8880D-C7D1-0347-8B56-4668A9F6E867}" type="pres">
      <dgm:prSet presAssocID="{BCDC6EEC-2183-444E-8C45-69850F1045EC}" presName="level3hierChild" presStyleCnt="0"/>
      <dgm:spPr/>
    </dgm:pt>
    <dgm:pt modelId="{3F276241-3CE7-2F44-ACB9-380F51A975A4}" type="pres">
      <dgm:prSet presAssocID="{1711254E-9FAC-D148-B9F9-605F970C4C27}" presName="conn2-1" presStyleLbl="parChTrans1D3" presStyleIdx="3" presStyleCnt="4"/>
      <dgm:spPr/>
      <dgm:t>
        <a:bodyPr/>
        <a:lstStyle/>
        <a:p>
          <a:endParaRPr lang="ru-RU"/>
        </a:p>
      </dgm:t>
    </dgm:pt>
    <dgm:pt modelId="{F3F89286-2576-C84F-AD80-45C473DE1913}" type="pres">
      <dgm:prSet presAssocID="{1711254E-9FAC-D148-B9F9-605F970C4C27}" presName="connTx" presStyleLbl="parChTrans1D3" presStyleIdx="3" presStyleCnt="4"/>
      <dgm:spPr/>
      <dgm:t>
        <a:bodyPr/>
        <a:lstStyle/>
        <a:p>
          <a:endParaRPr lang="ru-RU"/>
        </a:p>
      </dgm:t>
    </dgm:pt>
    <dgm:pt modelId="{6B795D8D-16D1-094A-820F-76848EE35C82}" type="pres">
      <dgm:prSet presAssocID="{BF7EEABA-DAC1-4740-9F2D-89998720B5DC}" presName="root2" presStyleCnt="0"/>
      <dgm:spPr/>
    </dgm:pt>
    <dgm:pt modelId="{7148C6EB-4429-F448-B58A-C9622731B58D}" type="pres">
      <dgm:prSet presAssocID="{BF7EEABA-DAC1-4740-9F2D-89998720B5DC}" presName="LevelTwoTextNode" presStyleLbl="node3" presStyleIdx="3" presStyleCnt="4" custScaleX="60393" custScaleY="94528">
        <dgm:presLayoutVars>
          <dgm:chPref val="3"/>
        </dgm:presLayoutVars>
      </dgm:prSet>
      <dgm:spPr/>
      <dgm:t>
        <a:bodyPr/>
        <a:lstStyle/>
        <a:p>
          <a:endParaRPr lang="ru-RU"/>
        </a:p>
      </dgm:t>
    </dgm:pt>
    <dgm:pt modelId="{1213CAEE-00E2-BD4C-A8C3-7963B1C03392}" type="pres">
      <dgm:prSet presAssocID="{BF7EEABA-DAC1-4740-9F2D-89998720B5DC}" presName="level3hierChild" presStyleCnt="0"/>
      <dgm:spPr/>
    </dgm:pt>
    <dgm:pt modelId="{A3F1AD49-613F-6648-BDA4-DDEC9ED674FA}" type="pres">
      <dgm:prSet presAssocID="{2FEED1A3-A72A-3243-866F-38A11D556FFE}" presName="conn2-1" presStyleLbl="parChTrans1D4" presStyleIdx="3" presStyleCnt="4"/>
      <dgm:spPr/>
      <dgm:t>
        <a:bodyPr/>
        <a:lstStyle/>
        <a:p>
          <a:endParaRPr lang="ru-RU"/>
        </a:p>
      </dgm:t>
    </dgm:pt>
    <dgm:pt modelId="{2F7456E3-DA69-B64F-9BF7-E1F2B1800848}" type="pres">
      <dgm:prSet presAssocID="{2FEED1A3-A72A-3243-866F-38A11D556FFE}" presName="connTx" presStyleLbl="parChTrans1D4" presStyleIdx="3" presStyleCnt="4"/>
      <dgm:spPr/>
      <dgm:t>
        <a:bodyPr/>
        <a:lstStyle/>
        <a:p>
          <a:endParaRPr lang="ru-RU"/>
        </a:p>
      </dgm:t>
    </dgm:pt>
    <dgm:pt modelId="{1A3FE76C-B452-1540-B930-9A17381AEA04}" type="pres">
      <dgm:prSet presAssocID="{7B5CF6BA-158A-A54C-A2B4-CA02ECF4ED63}" presName="root2" presStyleCnt="0"/>
      <dgm:spPr/>
    </dgm:pt>
    <dgm:pt modelId="{09EC216D-B4FE-5A4E-B24A-8FBEAAC91978}" type="pres">
      <dgm:prSet presAssocID="{7B5CF6BA-158A-A54C-A2B4-CA02ECF4ED63}" presName="LevelTwoTextNode" presStyleLbl="node4" presStyleIdx="3" presStyleCnt="4" custScaleX="178028" custScaleY="91903">
        <dgm:presLayoutVars>
          <dgm:chPref val="3"/>
        </dgm:presLayoutVars>
      </dgm:prSet>
      <dgm:spPr/>
      <dgm:t>
        <a:bodyPr/>
        <a:lstStyle/>
        <a:p>
          <a:endParaRPr lang="ru-RU"/>
        </a:p>
      </dgm:t>
    </dgm:pt>
    <dgm:pt modelId="{375D1E09-25AD-824B-B8F5-855F8DE90AC1}" type="pres">
      <dgm:prSet presAssocID="{7B5CF6BA-158A-A54C-A2B4-CA02ECF4ED63}" presName="level3hierChild" presStyleCnt="0"/>
      <dgm:spPr/>
    </dgm:pt>
  </dgm:ptLst>
  <dgm:cxnLst>
    <dgm:cxn modelId="{43A07693-8D82-4BA7-8005-70C9434E9397}" type="presOf" srcId="{277AE46D-6ECD-6445-8B7B-E63A0535F324}" destId="{32BEB3DE-4C62-3C42-9C95-80617FEBF8E2}" srcOrd="0" destOrd="0" presId="urn:microsoft.com/office/officeart/2005/8/layout/hierarchy2"/>
    <dgm:cxn modelId="{FF06F06D-7FC6-4E44-B528-2D16B9F345E7}" type="presOf" srcId="{D55D1B68-E761-154A-90B4-A10C6209919A}" destId="{8A919E4D-4A18-3845-8A22-7FD5A812A53F}" srcOrd="0" destOrd="0" presId="urn:microsoft.com/office/officeart/2005/8/layout/hierarchy2"/>
    <dgm:cxn modelId="{C87176A5-C866-8344-95AA-20100E28F295}" srcId="{1CE01459-4F16-4A46-835E-E9CDD0F811CE}" destId="{FBBDD1E8-7FC9-1D48-920B-D9F8700E21B9}" srcOrd="2" destOrd="0" parTransId="{5477236F-FDAC-9F41-9388-6034296EEE2C}" sibTransId="{0BC7F853-A56C-F041-9A3C-5EB1B419034C}"/>
    <dgm:cxn modelId="{459BE45B-FEE2-484F-B4EF-29406E8DBE5A}" type="presOf" srcId="{04CF0BE9-25CE-304B-B03D-673CFA6875FF}" destId="{C314BC6D-85E9-FA4F-B24E-0E614481426F}" srcOrd="0" destOrd="0" presId="urn:microsoft.com/office/officeart/2005/8/layout/hierarchy2"/>
    <dgm:cxn modelId="{656617CD-00D4-4F3C-8CC5-C3C974BBEDE6}" type="presOf" srcId="{6F83BF12-FA24-E94A-B60D-2658C49498AB}" destId="{C4E19324-159C-C34C-A839-55C1289C413D}" srcOrd="1" destOrd="0" presId="urn:microsoft.com/office/officeart/2005/8/layout/hierarchy2"/>
    <dgm:cxn modelId="{514D6045-59C4-4446-A753-233D19A8C554}" type="presOf" srcId="{2FEED1A3-A72A-3243-866F-38A11D556FFE}" destId="{2F7456E3-DA69-B64F-9BF7-E1F2B1800848}" srcOrd="1" destOrd="0" presId="urn:microsoft.com/office/officeart/2005/8/layout/hierarchy2"/>
    <dgm:cxn modelId="{079F45C3-3621-4A10-81C2-D5264555C892}" type="presOf" srcId="{1CD9D608-0731-3742-9CA3-DB172A255450}" destId="{58643A13-956A-D345-9B40-74DD7BAD68D5}" srcOrd="1" destOrd="0" presId="urn:microsoft.com/office/officeart/2005/8/layout/hierarchy2"/>
    <dgm:cxn modelId="{A73BEE8B-8835-384F-BF25-2B7D3C9D16EB}" srcId="{FBBDD1E8-7FC9-1D48-920B-D9F8700E21B9}" destId="{FDF90228-142B-4F4A-A3C7-3C20FB52A085}" srcOrd="0" destOrd="0" parTransId="{A61585A0-0162-CA49-8723-01E245425D26}" sibTransId="{A9B4CD6E-7454-9A4F-A0EC-79D2C15EAAB4}"/>
    <dgm:cxn modelId="{C6E4DD0B-37F5-4372-8217-7B3E36A63361}" type="presOf" srcId="{6DC0E0EB-69F0-1047-9B14-68ABB6791A2C}" destId="{5E1CA6D4-8EB5-674C-9D69-303EF3485875}" srcOrd="0" destOrd="0" presId="urn:microsoft.com/office/officeart/2005/8/layout/hierarchy2"/>
    <dgm:cxn modelId="{95D1E0FF-3184-4008-BBE6-9CBE82FA4013}" type="presOf" srcId="{BCDC6EEC-2183-444E-8C45-69850F1045EC}" destId="{4C01E918-700E-E642-B2E4-4FD60E0013B8}" srcOrd="0" destOrd="0" presId="urn:microsoft.com/office/officeart/2005/8/layout/hierarchy2"/>
    <dgm:cxn modelId="{300D4C8C-2174-4C19-9CE5-3DDD3536377E}" type="presOf" srcId="{A61585A0-0162-CA49-8723-01E245425D26}" destId="{2C0ECE77-084B-0945-95EC-E48B470D4FE7}" srcOrd="0" destOrd="0" presId="urn:microsoft.com/office/officeart/2005/8/layout/hierarchy2"/>
    <dgm:cxn modelId="{D0986EAE-76D7-45DA-8112-79C7FEAF1BDE}" type="presOf" srcId="{5477236F-FDAC-9F41-9388-6034296EEE2C}" destId="{AB8F7999-BB05-1340-BD4E-E30F00108595}" srcOrd="1" destOrd="0" presId="urn:microsoft.com/office/officeart/2005/8/layout/hierarchy2"/>
    <dgm:cxn modelId="{65AF1B05-316D-47A1-9184-87114FCD928D}" type="presOf" srcId="{A61585A0-0162-CA49-8723-01E245425D26}" destId="{96A1A954-7B61-9546-B825-B90BC51FD118}" srcOrd="1" destOrd="0" presId="urn:microsoft.com/office/officeart/2005/8/layout/hierarchy2"/>
    <dgm:cxn modelId="{69E43A37-8AF5-3846-B137-4C1AD0FFAFB0}" srcId="{BCDC6EEC-2183-444E-8C45-69850F1045EC}" destId="{BF7EEABA-DAC1-4740-9F2D-89998720B5DC}" srcOrd="0" destOrd="0" parTransId="{1711254E-9FAC-D148-B9F9-605F970C4C27}" sibTransId="{44BC42CD-066C-A844-8734-F7E49F398E29}"/>
    <dgm:cxn modelId="{A544C645-1571-2B41-8AB7-51BD1CC1DF89}" srcId="{BF7EEABA-DAC1-4740-9F2D-89998720B5DC}" destId="{7B5CF6BA-158A-A54C-A2B4-CA02ECF4ED63}" srcOrd="0" destOrd="0" parTransId="{2FEED1A3-A72A-3243-866F-38A11D556FFE}" sibTransId="{A58E9C7E-DF2D-9A44-9C7D-CB6522AC3095}"/>
    <dgm:cxn modelId="{4DFF838B-6C26-4E20-9360-E834330D6837}" type="presOf" srcId="{1CD9D608-0731-3742-9CA3-DB172A255450}" destId="{DBC4E430-1346-054F-906B-4029C4891E9D}" srcOrd="0" destOrd="0" presId="urn:microsoft.com/office/officeart/2005/8/layout/hierarchy2"/>
    <dgm:cxn modelId="{490C5A0F-5B64-4400-B394-8BC5889CA10A}" type="presOf" srcId="{62C50E8F-4D56-6F4D-A5F0-024F9CF032D9}" destId="{2AE54500-E335-6E43-BBD6-717495691061}" srcOrd="1" destOrd="0" presId="urn:microsoft.com/office/officeart/2005/8/layout/hierarchy2"/>
    <dgm:cxn modelId="{8C5B4C4D-CC8F-054E-8707-4EDC7A9D9563}" srcId="{1CE01459-4F16-4A46-835E-E9CDD0F811CE}" destId="{C0366FD6-20FB-114E-A662-E271FEB7DB73}" srcOrd="0" destOrd="0" parTransId="{D55D1B68-E761-154A-90B4-A10C6209919A}" sibTransId="{E145E864-B70A-204A-8B9A-8F32EADAEB95}"/>
    <dgm:cxn modelId="{E056F80F-408D-4328-BA2E-551B0CEED73F}" type="presOf" srcId="{771852B9-1C6F-994D-A193-4C890190C3B2}" destId="{B0611244-B1C7-FC4C-A435-82068A18D039}" srcOrd="0" destOrd="0" presId="urn:microsoft.com/office/officeart/2005/8/layout/hierarchy2"/>
    <dgm:cxn modelId="{A30D924F-2182-4FC1-B5F7-080AB2404746}" type="presOf" srcId="{8BB8CA70-66B2-F547-BEA0-7E0DD2008479}" destId="{CCF72E35-7348-1141-BF41-86724B7DCEBB}" srcOrd="0" destOrd="0" presId="urn:microsoft.com/office/officeart/2005/8/layout/hierarchy2"/>
    <dgm:cxn modelId="{A4157849-8C76-4EA6-8A1A-2C31A53F9599}" type="presOf" srcId="{6F83BF12-FA24-E94A-B60D-2658C49498AB}" destId="{0B653B0A-A390-EB4B-8511-6BCC9DCE2D4D}" srcOrd="0" destOrd="0" presId="urn:microsoft.com/office/officeart/2005/8/layout/hierarchy2"/>
    <dgm:cxn modelId="{A9B69858-B08E-48F6-BBA9-56AF8F13E87E}" type="presOf" srcId="{3D982487-2072-7645-A8C3-820049AEB68A}" destId="{A96F2BCA-02AF-6246-939C-09794C7F9D33}" srcOrd="1" destOrd="0" presId="urn:microsoft.com/office/officeart/2005/8/layout/hierarchy2"/>
    <dgm:cxn modelId="{14358F2B-3962-DF40-A849-7B65C603CCA2}" srcId="{771852B9-1C6F-994D-A193-4C890190C3B2}" destId="{8BB8CA70-66B2-F547-BEA0-7E0DD2008479}" srcOrd="0" destOrd="0" parTransId="{1CD9D608-0731-3742-9CA3-DB172A255450}" sibTransId="{6C7E7F6D-4A99-6641-BD68-E81158FF679F}"/>
    <dgm:cxn modelId="{95AE8460-6728-0B45-A26C-F04B6AD3FC73}" srcId="{6DC0E0EB-69F0-1047-9B14-68ABB6791A2C}" destId="{BCDC6EEC-2183-444E-8C45-69850F1045EC}" srcOrd="1" destOrd="0" parTransId="{6F83BF12-FA24-E94A-B60D-2658C49498AB}" sibTransId="{FD2DE678-0A4D-B841-BD46-AC56E1B26BC1}"/>
    <dgm:cxn modelId="{AABBE48F-E6FA-4241-AE96-768BE42A6C82}" type="presOf" srcId="{FBBDD1E8-7FC9-1D48-920B-D9F8700E21B9}" destId="{6646D3E9-4328-E14F-A7EF-FFFC6FC36435}" srcOrd="0" destOrd="0" presId="urn:microsoft.com/office/officeart/2005/8/layout/hierarchy2"/>
    <dgm:cxn modelId="{9F97447F-88FC-4EEC-BE24-B7A6B2B379C1}" type="presOf" srcId="{3D982487-2072-7645-A8C3-820049AEB68A}" destId="{FA6CF89E-CFFC-5249-815D-C9B851A340A1}" srcOrd="0" destOrd="0" presId="urn:microsoft.com/office/officeart/2005/8/layout/hierarchy2"/>
    <dgm:cxn modelId="{AC2F2CC1-745D-E146-8890-9D02402F34A8}" srcId="{A59B1F8A-1B08-4544-949D-3F1A157D193F}" destId="{6DC0E0EB-69F0-1047-9B14-68ABB6791A2C}" srcOrd="0" destOrd="0" parTransId="{6D460765-145C-A646-835D-490F84432F51}" sibTransId="{AE1BEFD7-43D6-1746-A1EE-FD16EFA027C6}"/>
    <dgm:cxn modelId="{468908E8-693A-4EEC-B9F8-E3BE7648D178}" type="presOf" srcId="{BF7EEABA-DAC1-4740-9F2D-89998720B5DC}" destId="{7148C6EB-4429-F448-B58A-C9622731B58D}" srcOrd="0" destOrd="0" presId="urn:microsoft.com/office/officeart/2005/8/layout/hierarchy2"/>
    <dgm:cxn modelId="{68BA16CA-318B-4B1C-99FC-0F0499B1969A}" type="presOf" srcId="{1711254E-9FAC-D148-B9F9-605F970C4C27}" destId="{F3F89286-2576-C84F-AD80-45C473DE1913}" srcOrd="1" destOrd="0" presId="urn:microsoft.com/office/officeart/2005/8/layout/hierarchy2"/>
    <dgm:cxn modelId="{C7B294F2-46F9-4466-8275-401F8B92492B}" type="presOf" srcId="{277AE46D-6ECD-6445-8B7B-E63A0535F324}" destId="{51E6EC5E-044E-4147-A90E-0F93CA785736}" srcOrd="1" destOrd="0" presId="urn:microsoft.com/office/officeart/2005/8/layout/hierarchy2"/>
    <dgm:cxn modelId="{412C9C26-1A79-41C1-9EA9-DFB3FABB2A12}" type="presOf" srcId="{A59B1F8A-1B08-4544-949D-3F1A157D193F}" destId="{D06AE83E-46D6-D141-A8C6-7FC6CDF0DE93}" srcOrd="0" destOrd="0" presId="urn:microsoft.com/office/officeart/2005/8/layout/hierarchy2"/>
    <dgm:cxn modelId="{B2088D89-238B-45FF-9242-548D96879E81}" type="presOf" srcId="{7B5CF6BA-158A-A54C-A2B4-CA02ECF4ED63}" destId="{09EC216D-B4FE-5A4E-B24A-8FBEAAC91978}" srcOrd="0" destOrd="0" presId="urn:microsoft.com/office/officeart/2005/8/layout/hierarchy2"/>
    <dgm:cxn modelId="{15FC6B44-B8C6-794E-A6B8-B71EEA7AEA8A}" srcId="{C0366FD6-20FB-114E-A662-E271FEB7DB73}" destId="{04CF0BE9-25CE-304B-B03D-673CFA6875FF}" srcOrd="0" destOrd="0" parTransId="{62C50E8F-4D56-6F4D-A5F0-024F9CF032D9}" sibTransId="{94CB207F-7246-CF43-8B28-3DA61FAE03C6}"/>
    <dgm:cxn modelId="{3280F76F-6137-4C46-8781-C132C5DACFD0}" type="presOf" srcId="{1CE01459-4F16-4A46-835E-E9CDD0F811CE}" destId="{B15B2233-F4E2-8A4F-865D-33F470B8AF40}" srcOrd="0" destOrd="0" presId="urn:microsoft.com/office/officeart/2005/8/layout/hierarchy2"/>
    <dgm:cxn modelId="{D7066195-FB05-4514-9180-0E6FB92CD4AD}" type="presOf" srcId="{5477236F-FDAC-9F41-9388-6034296EEE2C}" destId="{F839D8F1-BDAD-B84F-A82B-3E87EC9CD339}" srcOrd="0" destOrd="0" presId="urn:microsoft.com/office/officeart/2005/8/layout/hierarchy2"/>
    <dgm:cxn modelId="{FB00C587-BE99-49C1-AF9F-E0B9AD1B87F9}" type="presOf" srcId="{2FEED1A3-A72A-3243-866F-38A11D556FFE}" destId="{A3F1AD49-613F-6648-BDA4-DDEC9ED674FA}" srcOrd="0" destOrd="0" presId="urn:microsoft.com/office/officeart/2005/8/layout/hierarchy2"/>
    <dgm:cxn modelId="{0D9F9478-48A3-45C5-94D4-65C358F6F0AC}" type="presOf" srcId="{FDF90228-142B-4F4A-A3C7-3C20FB52A085}" destId="{738732D7-0F13-6C48-8285-9B72324F3C1C}" srcOrd="0" destOrd="0" presId="urn:microsoft.com/office/officeart/2005/8/layout/hierarchy2"/>
    <dgm:cxn modelId="{EC198ECB-8A01-4EDC-8268-9D6EADADC591}" type="presOf" srcId="{62C50E8F-4D56-6F4D-A5F0-024F9CF032D9}" destId="{38FC77A9-3B76-D347-9D99-9A642CD4FB3B}" srcOrd="0" destOrd="0" presId="urn:microsoft.com/office/officeart/2005/8/layout/hierarchy2"/>
    <dgm:cxn modelId="{E04B338B-00C3-4F47-AF32-4A3A2A0BC7E9}" type="presOf" srcId="{C0366FD6-20FB-114E-A662-E271FEB7DB73}" destId="{DC19E2E9-E459-FB40-880B-21F33D7BD362}" srcOrd="0" destOrd="0" presId="urn:microsoft.com/office/officeart/2005/8/layout/hierarchy2"/>
    <dgm:cxn modelId="{B9E7271B-8A13-4737-92CE-E715B8C0461B}" type="presOf" srcId="{1711254E-9FAC-D148-B9F9-605F970C4C27}" destId="{3F276241-3CE7-2F44-ACB9-380F51A975A4}" srcOrd="0" destOrd="0" presId="urn:microsoft.com/office/officeart/2005/8/layout/hierarchy2"/>
    <dgm:cxn modelId="{A569FD4E-0108-1B40-99B1-0F9A026B5BA0}" srcId="{1CE01459-4F16-4A46-835E-E9CDD0F811CE}" destId="{771852B9-1C6F-994D-A193-4C890190C3B2}" srcOrd="1" destOrd="0" parTransId="{277AE46D-6ECD-6445-8B7B-E63A0535F324}" sibTransId="{9A7C2791-BB35-964D-B003-5A70785E9E05}"/>
    <dgm:cxn modelId="{4D3AD45C-7E72-466F-8668-3073F75D05AA}" type="presOf" srcId="{D55D1B68-E761-154A-90B4-A10C6209919A}" destId="{DA10F03C-F9FA-9346-A0E8-79D9DDF8C79D}" srcOrd="1" destOrd="0" presId="urn:microsoft.com/office/officeart/2005/8/layout/hierarchy2"/>
    <dgm:cxn modelId="{AEC9FC54-E358-D04E-86DB-63A203E7FC7F}" srcId="{6DC0E0EB-69F0-1047-9B14-68ABB6791A2C}" destId="{1CE01459-4F16-4A46-835E-E9CDD0F811CE}" srcOrd="0" destOrd="0" parTransId="{3D982487-2072-7645-A8C3-820049AEB68A}" sibTransId="{A7AA6879-DA18-4E4E-AC8E-729DB76923B6}"/>
    <dgm:cxn modelId="{C9CBDA00-67D4-4DCF-9C04-A396C4DBC1E7}" type="presParOf" srcId="{D06AE83E-46D6-D141-A8C6-7FC6CDF0DE93}" destId="{AAA618C5-C7AC-D642-8644-7AD4623C4D14}" srcOrd="0" destOrd="0" presId="urn:microsoft.com/office/officeart/2005/8/layout/hierarchy2"/>
    <dgm:cxn modelId="{7BE93BFE-B077-4A84-AE03-D9468D52CA62}" type="presParOf" srcId="{AAA618C5-C7AC-D642-8644-7AD4623C4D14}" destId="{5E1CA6D4-8EB5-674C-9D69-303EF3485875}" srcOrd="0" destOrd="0" presId="urn:microsoft.com/office/officeart/2005/8/layout/hierarchy2"/>
    <dgm:cxn modelId="{E36F76A5-5F83-4E51-955E-67DBB3DA7FD2}" type="presParOf" srcId="{AAA618C5-C7AC-D642-8644-7AD4623C4D14}" destId="{6902431E-2DF3-C142-9056-880709D0CDD6}" srcOrd="1" destOrd="0" presId="urn:microsoft.com/office/officeart/2005/8/layout/hierarchy2"/>
    <dgm:cxn modelId="{024CAE3A-96BF-4A99-AD88-2E32ABC7BC70}" type="presParOf" srcId="{6902431E-2DF3-C142-9056-880709D0CDD6}" destId="{FA6CF89E-CFFC-5249-815D-C9B851A340A1}" srcOrd="0" destOrd="0" presId="urn:microsoft.com/office/officeart/2005/8/layout/hierarchy2"/>
    <dgm:cxn modelId="{822D6D22-C95C-4082-BACF-906A38F7430E}" type="presParOf" srcId="{FA6CF89E-CFFC-5249-815D-C9B851A340A1}" destId="{A96F2BCA-02AF-6246-939C-09794C7F9D33}" srcOrd="0" destOrd="0" presId="urn:microsoft.com/office/officeart/2005/8/layout/hierarchy2"/>
    <dgm:cxn modelId="{8EED53B0-384C-4765-967F-476B4C658F57}" type="presParOf" srcId="{6902431E-2DF3-C142-9056-880709D0CDD6}" destId="{A260A79A-98A4-2947-A8C8-047852A1B6ED}" srcOrd="1" destOrd="0" presId="urn:microsoft.com/office/officeart/2005/8/layout/hierarchy2"/>
    <dgm:cxn modelId="{016E0EB8-3A92-480A-A6BB-07DDC6CC9790}" type="presParOf" srcId="{A260A79A-98A4-2947-A8C8-047852A1B6ED}" destId="{B15B2233-F4E2-8A4F-865D-33F470B8AF40}" srcOrd="0" destOrd="0" presId="urn:microsoft.com/office/officeart/2005/8/layout/hierarchy2"/>
    <dgm:cxn modelId="{2CEA852C-C50E-4C90-B29B-466DCED8DF00}" type="presParOf" srcId="{A260A79A-98A4-2947-A8C8-047852A1B6ED}" destId="{B76E1191-BB79-F340-9AEC-EA6C670E3C1B}" srcOrd="1" destOrd="0" presId="urn:microsoft.com/office/officeart/2005/8/layout/hierarchy2"/>
    <dgm:cxn modelId="{FE14939B-A905-4FE3-BAD2-81E11895759E}" type="presParOf" srcId="{B76E1191-BB79-F340-9AEC-EA6C670E3C1B}" destId="{8A919E4D-4A18-3845-8A22-7FD5A812A53F}" srcOrd="0" destOrd="0" presId="urn:microsoft.com/office/officeart/2005/8/layout/hierarchy2"/>
    <dgm:cxn modelId="{480242A6-94C1-4850-9E47-589E9EB2C283}" type="presParOf" srcId="{8A919E4D-4A18-3845-8A22-7FD5A812A53F}" destId="{DA10F03C-F9FA-9346-A0E8-79D9DDF8C79D}" srcOrd="0" destOrd="0" presId="urn:microsoft.com/office/officeart/2005/8/layout/hierarchy2"/>
    <dgm:cxn modelId="{E706EF3B-0D9F-49B6-B60A-AD0D180F9162}" type="presParOf" srcId="{B76E1191-BB79-F340-9AEC-EA6C670E3C1B}" destId="{E8687ADD-D099-9647-9026-BC1C13EA707B}" srcOrd="1" destOrd="0" presId="urn:microsoft.com/office/officeart/2005/8/layout/hierarchy2"/>
    <dgm:cxn modelId="{2550CA54-BE62-4226-BF62-17245697FBF7}" type="presParOf" srcId="{E8687ADD-D099-9647-9026-BC1C13EA707B}" destId="{DC19E2E9-E459-FB40-880B-21F33D7BD362}" srcOrd="0" destOrd="0" presId="urn:microsoft.com/office/officeart/2005/8/layout/hierarchy2"/>
    <dgm:cxn modelId="{F0AE4D17-58CF-4BDC-9A6F-71272A562ABF}" type="presParOf" srcId="{E8687ADD-D099-9647-9026-BC1C13EA707B}" destId="{DFF4A25B-50ED-C742-A7E3-0D1AFCE0031F}" srcOrd="1" destOrd="0" presId="urn:microsoft.com/office/officeart/2005/8/layout/hierarchy2"/>
    <dgm:cxn modelId="{693A353F-2E70-48CD-9287-5F6EA2B8E117}" type="presParOf" srcId="{DFF4A25B-50ED-C742-A7E3-0D1AFCE0031F}" destId="{38FC77A9-3B76-D347-9D99-9A642CD4FB3B}" srcOrd="0" destOrd="0" presId="urn:microsoft.com/office/officeart/2005/8/layout/hierarchy2"/>
    <dgm:cxn modelId="{4D21DB13-20C9-484E-A19B-7F17D693F6A0}" type="presParOf" srcId="{38FC77A9-3B76-D347-9D99-9A642CD4FB3B}" destId="{2AE54500-E335-6E43-BBD6-717495691061}" srcOrd="0" destOrd="0" presId="urn:microsoft.com/office/officeart/2005/8/layout/hierarchy2"/>
    <dgm:cxn modelId="{D9BF9091-484C-4387-8A64-DBD463F94808}" type="presParOf" srcId="{DFF4A25B-50ED-C742-A7E3-0D1AFCE0031F}" destId="{D4C7F59C-D1F8-774A-9962-93536B796ABF}" srcOrd="1" destOrd="0" presId="urn:microsoft.com/office/officeart/2005/8/layout/hierarchy2"/>
    <dgm:cxn modelId="{81096118-F159-481B-A5D3-4FC0155DB981}" type="presParOf" srcId="{D4C7F59C-D1F8-774A-9962-93536B796ABF}" destId="{C314BC6D-85E9-FA4F-B24E-0E614481426F}" srcOrd="0" destOrd="0" presId="urn:microsoft.com/office/officeart/2005/8/layout/hierarchy2"/>
    <dgm:cxn modelId="{4546E167-885C-49CC-A13A-590A338B5E7A}" type="presParOf" srcId="{D4C7F59C-D1F8-774A-9962-93536B796ABF}" destId="{C910CD27-E8E9-C946-A62A-9370381C3885}" srcOrd="1" destOrd="0" presId="urn:microsoft.com/office/officeart/2005/8/layout/hierarchy2"/>
    <dgm:cxn modelId="{A1459897-A998-4829-96A0-81A40D0453AA}" type="presParOf" srcId="{B76E1191-BB79-F340-9AEC-EA6C670E3C1B}" destId="{32BEB3DE-4C62-3C42-9C95-80617FEBF8E2}" srcOrd="2" destOrd="0" presId="urn:microsoft.com/office/officeart/2005/8/layout/hierarchy2"/>
    <dgm:cxn modelId="{1EEDD124-9F0C-4329-B0F7-99FE54106150}" type="presParOf" srcId="{32BEB3DE-4C62-3C42-9C95-80617FEBF8E2}" destId="{51E6EC5E-044E-4147-A90E-0F93CA785736}" srcOrd="0" destOrd="0" presId="urn:microsoft.com/office/officeart/2005/8/layout/hierarchy2"/>
    <dgm:cxn modelId="{4367CDB9-7B29-4A0F-886E-5E9CDEC6FEE4}" type="presParOf" srcId="{B76E1191-BB79-F340-9AEC-EA6C670E3C1B}" destId="{47FEB87B-E1F3-3943-AEAD-F0584915F995}" srcOrd="3" destOrd="0" presId="urn:microsoft.com/office/officeart/2005/8/layout/hierarchy2"/>
    <dgm:cxn modelId="{88739EC8-0ECA-4914-AE11-5DFB467D0176}" type="presParOf" srcId="{47FEB87B-E1F3-3943-AEAD-F0584915F995}" destId="{B0611244-B1C7-FC4C-A435-82068A18D039}" srcOrd="0" destOrd="0" presId="urn:microsoft.com/office/officeart/2005/8/layout/hierarchy2"/>
    <dgm:cxn modelId="{B99E6FE6-A21D-4261-9EF8-082CD3818AB2}" type="presParOf" srcId="{47FEB87B-E1F3-3943-AEAD-F0584915F995}" destId="{6BD15E1F-756F-BC49-A62F-928349BDD71B}" srcOrd="1" destOrd="0" presId="urn:microsoft.com/office/officeart/2005/8/layout/hierarchy2"/>
    <dgm:cxn modelId="{E515EC0F-9000-44AD-B93A-95B37D136652}" type="presParOf" srcId="{6BD15E1F-756F-BC49-A62F-928349BDD71B}" destId="{DBC4E430-1346-054F-906B-4029C4891E9D}" srcOrd="0" destOrd="0" presId="urn:microsoft.com/office/officeart/2005/8/layout/hierarchy2"/>
    <dgm:cxn modelId="{A3653C54-86E1-42C9-B367-C684FC39B0B3}" type="presParOf" srcId="{DBC4E430-1346-054F-906B-4029C4891E9D}" destId="{58643A13-956A-D345-9B40-74DD7BAD68D5}" srcOrd="0" destOrd="0" presId="urn:microsoft.com/office/officeart/2005/8/layout/hierarchy2"/>
    <dgm:cxn modelId="{7CAAE897-21D0-4C77-A692-EE2E88DBC753}" type="presParOf" srcId="{6BD15E1F-756F-BC49-A62F-928349BDD71B}" destId="{35139D0D-A110-824E-A6B4-C6A0CD77EC15}" srcOrd="1" destOrd="0" presId="urn:microsoft.com/office/officeart/2005/8/layout/hierarchy2"/>
    <dgm:cxn modelId="{7FD2D64F-C207-48D6-8E0E-AD62F10720B6}" type="presParOf" srcId="{35139D0D-A110-824E-A6B4-C6A0CD77EC15}" destId="{CCF72E35-7348-1141-BF41-86724B7DCEBB}" srcOrd="0" destOrd="0" presId="urn:microsoft.com/office/officeart/2005/8/layout/hierarchy2"/>
    <dgm:cxn modelId="{6CF26DE8-852F-403A-8D50-0B119B2B1F0B}" type="presParOf" srcId="{35139D0D-A110-824E-A6B4-C6A0CD77EC15}" destId="{30A7AAC0-D663-4045-BCF9-0ED93351F348}" srcOrd="1" destOrd="0" presId="urn:microsoft.com/office/officeart/2005/8/layout/hierarchy2"/>
    <dgm:cxn modelId="{7A2B9787-57A3-4E4F-B1FA-A63687FE8C6C}" type="presParOf" srcId="{B76E1191-BB79-F340-9AEC-EA6C670E3C1B}" destId="{F839D8F1-BDAD-B84F-A82B-3E87EC9CD339}" srcOrd="4" destOrd="0" presId="urn:microsoft.com/office/officeart/2005/8/layout/hierarchy2"/>
    <dgm:cxn modelId="{EB6E305F-81DC-4CCA-A004-5F1EE3E54DEC}" type="presParOf" srcId="{F839D8F1-BDAD-B84F-A82B-3E87EC9CD339}" destId="{AB8F7999-BB05-1340-BD4E-E30F00108595}" srcOrd="0" destOrd="0" presId="urn:microsoft.com/office/officeart/2005/8/layout/hierarchy2"/>
    <dgm:cxn modelId="{41DD8A71-71C7-4080-A810-0FA38927A516}" type="presParOf" srcId="{B76E1191-BB79-F340-9AEC-EA6C670E3C1B}" destId="{FCD6DE75-2A16-AF42-8E7D-84A18BBBAF41}" srcOrd="5" destOrd="0" presId="urn:microsoft.com/office/officeart/2005/8/layout/hierarchy2"/>
    <dgm:cxn modelId="{86380EC8-A31E-4BE5-A84D-E002B9E550EE}" type="presParOf" srcId="{FCD6DE75-2A16-AF42-8E7D-84A18BBBAF41}" destId="{6646D3E9-4328-E14F-A7EF-FFFC6FC36435}" srcOrd="0" destOrd="0" presId="urn:microsoft.com/office/officeart/2005/8/layout/hierarchy2"/>
    <dgm:cxn modelId="{CBCA0BD6-01AD-4D61-AE62-0295DBF51473}" type="presParOf" srcId="{FCD6DE75-2A16-AF42-8E7D-84A18BBBAF41}" destId="{DD26421D-46C8-4441-96BE-61E0A44CC5B7}" srcOrd="1" destOrd="0" presId="urn:microsoft.com/office/officeart/2005/8/layout/hierarchy2"/>
    <dgm:cxn modelId="{CFB7DFED-6D47-44C8-AF91-3FE51CCB10EC}" type="presParOf" srcId="{DD26421D-46C8-4441-96BE-61E0A44CC5B7}" destId="{2C0ECE77-084B-0945-95EC-E48B470D4FE7}" srcOrd="0" destOrd="0" presId="urn:microsoft.com/office/officeart/2005/8/layout/hierarchy2"/>
    <dgm:cxn modelId="{9D8A734D-35AB-42DA-94CE-A208E80D4AA0}" type="presParOf" srcId="{2C0ECE77-084B-0945-95EC-E48B470D4FE7}" destId="{96A1A954-7B61-9546-B825-B90BC51FD118}" srcOrd="0" destOrd="0" presId="urn:microsoft.com/office/officeart/2005/8/layout/hierarchy2"/>
    <dgm:cxn modelId="{7D6E596E-2160-4ECB-8A68-631C6F96DC33}" type="presParOf" srcId="{DD26421D-46C8-4441-96BE-61E0A44CC5B7}" destId="{D62303F8-EE3B-AB4D-AECD-7C370DDDFF5D}" srcOrd="1" destOrd="0" presId="urn:microsoft.com/office/officeart/2005/8/layout/hierarchy2"/>
    <dgm:cxn modelId="{845CB01C-DEF9-4A56-B5A3-EBAA4D862523}" type="presParOf" srcId="{D62303F8-EE3B-AB4D-AECD-7C370DDDFF5D}" destId="{738732D7-0F13-6C48-8285-9B72324F3C1C}" srcOrd="0" destOrd="0" presId="urn:microsoft.com/office/officeart/2005/8/layout/hierarchy2"/>
    <dgm:cxn modelId="{198C706D-EF7F-4ED8-842E-7152ECF70CD0}" type="presParOf" srcId="{D62303F8-EE3B-AB4D-AECD-7C370DDDFF5D}" destId="{87439A65-58A5-D047-8478-E4919E68EC07}" srcOrd="1" destOrd="0" presId="urn:microsoft.com/office/officeart/2005/8/layout/hierarchy2"/>
    <dgm:cxn modelId="{14E01A1A-5281-4540-9060-7382AD9893FC}" type="presParOf" srcId="{6902431E-2DF3-C142-9056-880709D0CDD6}" destId="{0B653B0A-A390-EB4B-8511-6BCC9DCE2D4D}" srcOrd="2" destOrd="0" presId="urn:microsoft.com/office/officeart/2005/8/layout/hierarchy2"/>
    <dgm:cxn modelId="{F1C89C06-F81B-4663-8DB0-626DD961E7FD}" type="presParOf" srcId="{0B653B0A-A390-EB4B-8511-6BCC9DCE2D4D}" destId="{C4E19324-159C-C34C-A839-55C1289C413D}" srcOrd="0" destOrd="0" presId="urn:microsoft.com/office/officeart/2005/8/layout/hierarchy2"/>
    <dgm:cxn modelId="{89049958-7FBD-441E-84D9-8B7B83174760}" type="presParOf" srcId="{6902431E-2DF3-C142-9056-880709D0CDD6}" destId="{F42D48F4-E9EE-5846-8E74-E09FF519D96D}" srcOrd="3" destOrd="0" presId="urn:microsoft.com/office/officeart/2005/8/layout/hierarchy2"/>
    <dgm:cxn modelId="{78DC63E9-E444-4987-942A-2E62C57E3EEB}" type="presParOf" srcId="{F42D48F4-E9EE-5846-8E74-E09FF519D96D}" destId="{4C01E918-700E-E642-B2E4-4FD60E0013B8}" srcOrd="0" destOrd="0" presId="urn:microsoft.com/office/officeart/2005/8/layout/hierarchy2"/>
    <dgm:cxn modelId="{552B313A-55D7-451C-9FC3-3DD4F7C55115}" type="presParOf" srcId="{F42D48F4-E9EE-5846-8E74-E09FF519D96D}" destId="{46F8880D-C7D1-0347-8B56-4668A9F6E867}" srcOrd="1" destOrd="0" presId="urn:microsoft.com/office/officeart/2005/8/layout/hierarchy2"/>
    <dgm:cxn modelId="{A5DD87B2-4C30-4020-9271-AC9FC2CB02BD}" type="presParOf" srcId="{46F8880D-C7D1-0347-8B56-4668A9F6E867}" destId="{3F276241-3CE7-2F44-ACB9-380F51A975A4}" srcOrd="0" destOrd="0" presId="urn:microsoft.com/office/officeart/2005/8/layout/hierarchy2"/>
    <dgm:cxn modelId="{68F761FC-14AD-42BA-871C-E8FE9A4D0991}" type="presParOf" srcId="{3F276241-3CE7-2F44-ACB9-380F51A975A4}" destId="{F3F89286-2576-C84F-AD80-45C473DE1913}" srcOrd="0" destOrd="0" presId="urn:microsoft.com/office/officeart/2005/8/layout/hierarchy2"/>
    <dgm:cxn modelId="{4C9701A2-2380-4E70-996B-62211D2565E1}" type="presParOf" srcId="{46F8880D-C7D1-0347-8B56-4668A9F6E867}" destId="{6B795D8D-16D1-094A-820F-76848EE35C82}" srcOrd="1" destOrd="0" presId="urn:microsoft.com/office/officeart/2005/8/layout/hierarchy2"/>
    <dgm:cxn modelId="{46B6A02F-C161-4C85-A53B-4C4C1B1A5698}" type="presParOf" srcId="{6B795D8D-16D1-094A-820F-76848EE35C82}" destId="{7148C6EB-4429-F448-B58A-C9622731B58D}" srcOrd="0" destOrd="0" presId="urn:microsoft.com/office/officeart/2005/8/layout/hierarchy2"/>
    <dgm:cxn modelId="{4D13D9CF-3257-4F10-971A-1EB61CD008FE}" type="presParOf" srcId="{6B795D8D-16D1-094A-820F-76848EE35C82}" destId="{1213CAEE-00E2-BD4C-A8C3-7963B1C03392}" srcOrd="1" destOrd="0" presId="urn:microsoft.com/office/officeart/2005/8/layout/hierarchy2"/>
    <dgm:cxn modelId="{0DC64CF2-AA08-4420-B88C-16FD90C31943}" type="presParOf" srcId="{1213CAEE-00E2-BD4C-A8C3-7963B1C03392}" destId="{A3F1AD49-613F-6648-BDA4-DDEC9ED674FA}" srcOrd="0" destOrd="0" presId="urn:microsoft.com/office/officeart/2005/8/layout/hierarchy2"/>
    <dgm:cxn modelId="{BA927F0C-92B3-405C-8D04-FD7981258D0D}" type="presParOf" srcId="{A3F1AD49-613F-6648-BDA4-DDEC9ED674FA}" destId="{2F7456E3-DA69-B64F-9BF7-E1F2B1800848}" srcOrd="0" destOrd="0" presId="urn:microsoft.com/office/officeart/2005/8/layout/hierarchy2"/>
    <dgm:cxn modelId="{9B5298E5-545F-4237-A573-5CE98EA47AFD}" type="presParOf" srcId="{1213CAEE-00E2-BD4C-A8C3-7963B1C03392}" destId="{1A3FE76C-B452-1540-B930-9A17381AEA04}" srcOrd="1" destOrd="0" presId="urn:microsoft.com/office/officeart/2005/8/layout/hierarchy2"/>
    <dgm:cxn modelId="{687B23E0-BE35-45F5-A231-5DF278F4287B}" type="presParOf" srcId="{1A3FE76C-B452-1540-B930-9A17381AEA04}" destId="{09EC216D-B4FE-5A4E-B24A-8FBEAAC91978}" srcOrd="0" destOrd="0" presId="urn:microsoft.com/office/officeart/2005/8/layout/hierarchy2"/>
    <dgm:cxn modelId="{D2DE636C-7978-4A25-BBF8-BF1B7333DEF5}" type="presParOf" srcId="{1A3FE76C-B452-1540-B930-9A17381AEA04}" destId="{375D1E09-25AD-824B-B8F5-855F8DE90AC1}" srcOrd="1" destOrd="0" presId="urn:microsoft.com/office/officeart/2005/8/layout/hierarchy2"/>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1CA6D4-8EB5-674C-9D69-303EF3485875}">
      <dsp:nvSpPr>
        <dsp:cNvPr id="0" name=""/>
        <dsp:cNvSpPr/>
      </dsp:nvSpPr>
      <dsp:spPr>
        <a:xfrm flipH="1">
          <a:off x="5652" y="1957627"/>
          <a:ext cx="476990" cy="685508"/>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chemeClr val="tx1"/>
              </a:solidFill>
              <a:latin typeface="Times New Roman" panose="02020603050405020304" pitchFamily="18" charset="0"/>
              <a:cs typeface="Times New Roman" panose="02020603050405020304" pitchFamily="18" charset="0"/>
            </a:rPr>
            <a:t>үшінші міндет</a:t>
          </a:r>
        </a:p>
      </dsp:txBody>
      <dsp:txXfrm>
        <a:off x="19623" y="1971598"/>
        <a:ext cx="449048" cy="657566"/>
      </dsp:txXfrm>
    </dsp:sp>
    <dsp:sp modelId="{FA6CF89E-CFFC-5249-815D-C9B851A340A1}">
      <dsp:nvSpPr>
        <dsp:cNvPr id="0" name=""/>
        <dsp:cNvSpPr/>
      </dsp:nvSpPr>
      <dsp:spPr>
        <a:xfrm rot="18372677">
          <a:off x="292697" y="1909970"/>
          <a:ext cx="928300" cy="31829"/>
        </a:xfrm>
        <a:custGeom>
          <a:avLst/>
          <a:gdLst/>
          <a:ahLst/>
          <a:cxnLst/>
          <a:rect l="0" t="0" r="0" b="0"/>
          <a:pathLst>
            <a:path>
              <a:moveTo>
                <a:pt x="0" y="15914"/>
              </a:moveTo>
              <a:lnTo>
                <a:pt x="928300" y="159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chemeClr val="tx1"/>
            </a:solidFill>
            <a:latin typeface="Times New Roman" panose="02020603050405020304" pitchFamily="18" charset="0"/>
            <a:cs typeface="Times New Roman" panose="02020603050405020304" pitchFamily="18" charset="0"/>
          </a:endParaRPr>
        </a:p>
      </dsp:txBody>
      <dsp:txXfrm>
        <a:off x="733639" y="1902677"/>
        <a:ext cx="46415" cy="46415"/>
      </dsp:txXfrm>
    </dsp:sp>
    <dsp:sp modelId="{B15B2233-F4E2-8A4F-865D-33F470B8AF40}">
      <dsp:nvSpPr>
        <dsp:cNvPr id="0" name=""/>
        <dsp:cNvSpPr/>
      </dsp:nvSpPr>
      <dsp:spPr>
        <a:xfrm>
          <a:off x="1031050" y="1201991"/>
          <a:ext cx="719002" cy="698794"/>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chemeClr val="tx1"/>
              </a:solidFill>
              <a:latin typeface="Times New Roman" panose="02020603050405020304" pitchFamily="18" charset="0"/>
              <a:cs typeface="Times New Roman" panose="02020603050405020304" pitchFamily="18" charset="0"/>
            </a:rPr>
            <a:t>ССГ қол жетімділік</a:t>
          </a:r>
          <a:r>
            <a:rPr lang="en-US" sz="1000" kern="1200">
              <a:solidFill>
                <a:schemeClr val="tx1"/>
              </a:solidFill>
              <a:latin typeface="Times New Roman" panose="02020603050405020304" pitchFamily="18" charset="0"/>
              <a:cs typeface="Times New Roman" panose="02020603050405020304" pitchFamily="18" charset="0"/>
            </a:rPr>
            <a:t>(9 </a:t>
          </a:r>
          <a:r>
            <a:rPr lang="kk-KZ" sz="1000" kern="1200">
              <a:solidFill>
                <a:schemeClr val="tx1"/>
              </a:solidFill>
              <a:latin typeface="Times New Roman" panose="02020603050405020304" pitchFamily="18" charset="0"/>
              <a:cs typeface="Times New Roman" panose="02020603050405020304" pitchFamily="18" charset="0"/>
            </a:rPr>
            <a:t>мектеп</a:t>
          </a:r>
          <a:r>
            <a:rPr lang="en-US" sz="1000" kern="1200">
              <a:solidFill>
                <a:schemeClr val="tx1"/>
              </a:solidFill>
              <a:latin typeface="Times New Roman" panose="02020603050405020304" pitchFamily="18" charset="0"/>
              <a:cs typeface="Times New Roman" panose="02020603050405020304" pitchFamily="18" charset="0"/>
            </a:rPr>
            <a:t>)</a:t>
          </a:r>
          <a:endParaRPr lang="ru-RU" sz="1000" kern="1200">
            <a:solidFill>
              <a:schemeClr val="tx1"/>
            </a:solidFill>
            <a:latin typeface="Times New Roman" panose="02020603050405020304" pitchFamily="18" charset="0"/>
            <a:cs typeface="Times New Roman" panose="02020603050405020304" pitchFamily="18" charset="0"/>
          </a:endParaRPr>
        </a:p>
      </dsp:txBody>
      <dsp:txXfrm>
        <a:off x="1051517" y="1222458"/>
        <a:ext cx="678068" cy="657860"/>
      </dsp:txXfrm>
    </dsp:sp>
    <dsp:sp modelId="{8A919E4D-4A18-3845-8A22-7FD5A812A53F}">
      <dsp:nvSpPr>
        <dsp:cNvPr id="0" name=""/>
        <dsp:cNvSpPr/>
      </dsp:nvSpPr>
      <dsp:spPr>
        <a:xfrm rot="18370624">
          <a:off x="1559728" y="1160507"/>
          <a:ext cx="929058" cy="31829"/>
        </a:xfrm>
        <a:custGeom>
          <a:avLst/>
          <a:gdLst/>
          <a:ahLst/>
          <a:cxnLst/>
          <a:rect l="0" t="0" r="0" b="0"/>
          <a:pathLst>
            <a:path>
              <a:moveTo>
                <a:pt x="0" y="15914"/>
              </a:moveTo>
              <a:lnTo>
                <a:pt x="929058" y="1591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chemeClr val="tx1"/>
            </a:solidFill>
            <a:latin typeface="Times New Roman" panose="02020603050405020304" pitchFamily="18" charset="0"/>
            <a:cs typeface="Times New Roman" panose="02020603050405020304" pitchFamily="18" charset="0"/>
          </a:endParaRPr>
        </a:p>
      </dsp:txBody>
      <dsp:txXfrm>
        <a:off x="2001031" y="1153195"/>
        <a:ext cx="46452" cy="46452"/>
      </dsp:txXfrm>
    </dsp:sp>
    <dsp:sp modelId="{DC19E2E9-E459-FB40-880B-21F33D7BD362}">
      <dsp:nvSpPr>
        <dsp:cNvPr id="0" name=""/>
        <dsp:cNvSpPr/>
      </dsp:nvSpPr>
      <dsp:spPr>
        <a:xfrm>
          <a:off x="2298461" y="477901"/>
          <a:ext cx="827998" cy="647106"/>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kk-KZ" sz="800" kern="1200">
              <a:solidFill>
                <a:schemeClr val="tx1"/>
              </a:solidFill>
              <a:latin typeface="Times New Roman" panose="02020603050405020304" pitchFamily="18" charset="0"/>
              <a:cs typeface="Times New Roman" panose="02020603050405020304" pitchFamily="18" charset="0"/>
            </a:rPr>
            <a:t>мектеп әкімшілігіне арналған сауалнама</a:t>
          </a:r>
          <a:r>
            <a:rPr lang="en-US" sz="800" kern="1200">
              <a:solidFill>
                <a:schemeClr val="tx1"/>
              </a:solidFill>
              <a:latin typeface="Times New Roman" panose="02020603050405020304" pitchFamily="18" charset="0"/>
              <a:cs typeface="Times New Roman" panose="02020603050405020304" pitchFamily="18" charset="0"/>
            </a:rPr>
            <a:t>(9 </a:t>
          </a:r>
          <a:r>
            <a:rPr lang="kk-KZ" sz="800" kern="1200">
              <a:solidFill>
                <a:schemeClr val="tx1"/>
              </a:solidFill>
              <a:latin typeface="Times New Roman" panose="02020603050405020304" pitchFamily="18" charset="0"/>
              <a:cs typeface="Times New Roman" panose="02020603050405020304" pitchFamily="18" charset="0"/>
            </a:rPr>
            <a:t>мектеп әкімшілігі</a:t>
          </a:r>
          <a:r>
            <a:rPr lang="ru-RU" sz="800" kern="1200">
              <a:solidFill>
                <a:schemeClr val="tx1"/>
              </a:solidFill>
              <a:latin typeface="Times New Roman" panose="02020603050405020304" pitchFamily="18" charset="0"/>
              <a:cs typeface="Times New Roman" panose="02020603050405020304" pitchFamily="18" charset="0"/>
            </a:rPr>
            <a:t>
</a:t>
          </a:r>
          <a:r>
            <a:rPr lang="en-US" sz="800" kern="1200">
              <a:solidFill>
                <a:schemeClr val="tx1"/>
              </a:solidFill>
              <a:latin typeface="Times New Roman" panose="02020603050405020304" pitchFamily="18" charset="0"/>
              <a:cs typeface="Times New Roman" panose="02020603050405020304" pitchFamily="18" charset="0"/>
            </a:rPr>
            <a:t>)</a:t>
          </a:r>
        </a:p>
      </dsp:txBody>
      <dsp:txXfrm>
        <a:off x="2317414" y="496854"/>
        <a:ext cx="790092" cy="609200"/>
      </dsp:txXfrm>
    </dsp:sp>
    <dsp:sp modelId="{38FC77A9-3B76-D347-9D99-9A642CD4FB3B}">
      <dsp:nvSpPr>
        <dsp:cNvPr id="0" name=""/>
        <dsp:cNvSpPr/>
      </dsp:nvSpPr>
      <dsp:spPr>
        <a:xfrm>
          <a:off x="3126459" y="785540"/>
          <a:ext cx="548407" cy="31829"/>
        </a:xfrm>
        <a:custGeom>
          <a:avLst/>
          <a:gdLst/>
          <a:ahLst/>
          <a:cxnLst/>
          <a:rect l="0" t="0" r="0" b="0"/>
          <a:pathLst>
            <a:path>
              <a:moveTo>
                <a:pt x="0" y="15914"/>
              </a:moveTo>
              <a:lnTo>
                <a:pt x="548407" y="1591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chemeClr val="tx1"/>
            </a:solidFill>
            <a:latin typeface="Times New Roman" panose="02020603050405020304" pitchFamily="18" charset="0"/>
            <a:cs typeface="Times New Roman" panose="02020603050405020304" pitchFamily="18" charset="0"/>
          </a:endParaRPr>
        </a:p>
      </dsp:txBody>
      <dsp:txXfrm>
        <a:off x="3386953" y="787745"/>
        <a:ext cx="27420" cy="27420"/>
      </dsp:txXfrm>
    </dsp:sp>
    <dsp:sp modelId="{C314BC6D-85E9-FA4F-B24E-0E614481426F}">
      <dsp:nvSpPr>
        <dsp:cNvPr id="0" name=""/>
        <dsp:cNvSpPr/>
      </dsp:nvSpPr>
      <dsp:spPr>
        <a:xfrm>
          <a:off x="3674867" y="487053"/>
          <a:ext cx="2439698" cy="628803"/>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chemeClr val="tx1"/>
              </a:solidFill>
              <a:latin typeface="Times New Roman" panose="02020603050405020304" pitchFamily="18" charset="0"/>
              <a:cs typeface="Times New Roman" panose="02020603050405020304" pitchFamily="18" charset="0"/>
            </a:rPr>
            <a:t>білім беру мекемесінің әкімшілігінен ССГ</a:t>
          </a:r>
          <a:r>
            <a:rPr lang="en" sz="1000" kern="1200">
              <a:solidFill>
                <a:schemeClr val="tx1"/>
              </a:solidFill>
              <a:latin typeface="Times New Roman" panose="02020603050405020304" pitchFamily="18" charset="0"/>
              <a:cs typeface="Times New Roman" panose="02020603050405020304" pitchFamily="18" charset="0"/>
            </a:rPr>
            <a:t> </a:t>
          </a:r>
          <a:r>
            <a:rPr lang="ru-RU" sz="1000" kern="1200">
              <a:solidFill>
                <a:schemeClr val="tx1"/>
              </a:solidFill>
              <a:latin typeface="Times New Roman" panose="02020603050405020304" pitchFamily="18" charset="0"/>
              <a:cs typeface="Times New Roman" panose="02020603050405020304" pitchFamily="18" charset="0"/>
            </a:rPr>
            <a:t>қызметтеріне қатысты, сондай-ақ, оның маңыздылығын жалпы түсіну бойынша ақпаратты жинау</a:t>
          </a:r>
        </a:p>
      </dsp:txBody>
      <dsp:txXfrm>
        <a:off x="3693284" y="505470"/>
        <a:ext cx="2402864" cy="591969"/>
      </dsp:txXfrm>
    </dsp:sp>
    <dsp:sp modelId="{32BEB3DE-4C62-3C42-9C95-80617FEBF8E2}">
      <dsp:nvSpPr>
        <dsp:cNvPr id="0" name=""/>
        <dsp:cNvSpPr/>
      </dsp:nvSpPr>
      <dsp:spPr>
        <a:xfrm>
          <a:off x="1750053" y="1535473"/>
          <a:ext cx="548407" cy="31829"/>
        </a:xfrm>
        <a:custGeom>
          <a:avLst/>
          <a:gdLst/>
          <a:ahLst/>
          <a:cxnLst/>
          <a:rect l="0" t="0" r="0" b="0"/>
          <a:pathLst>
            <a:path>
              <a:moveTo>
                <a:pt x="0" y="15914"/>
              </a:moveTo>
              <a:lnTo>
                <a:pt x="548407" y="1591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chemeClr val="tx1"/>
            </a:solidFill>
            <a:latin typeface="Times New Roman" panose="02020603050405020304" pitchFamily="18" charset="0"/>
            <a:cs typeface="Times New Roman" panose="02020603050405020304" pitchFamily="18" charset="0"/>
          </a:endParaRPr>
        </a:p>
      </dsp:txBody>
      <dsp:txXfrm>
        <a:off x="2010547" y="1537678"/>
        <a:ext cx="27420" cy="27420"/>
      </dsp:txXfrm>
    </dsp:sp>
    <dsp:sp modelId="{B0611244-B1C7-FC4C-A435-82068A18D039}">
      <dsp:nvSpPr>
        <dsp:cNvPr id="0" name=""/>
        <dsp:cNvSpPr/>
      </dsp:nvSpPr>
      <dsp:spPr>
        <a:xfrm>
          <a:off x="2298461" y="1227834"/>
          <a:ext cx="826860" cy="647106"/>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chemeClr val="tx1"/>
              </a:solidFill>
              <a:latin typeface="Times New Roman" panose="02020603050405020304" pitchFamily="18" charset="0"/>
              <a:cs typeface="Times New Roman" panose="02020603050405020304" pitchFamily="18" charset="0"/>
            </a:rPr>
            <a:t>бақылау</a:t>
          </a:r>
          <a:r>
            <a:rPr lang="en-US" sz="1000" kern="1200">
              <a:solidFill>
                <a:schemeClr val="tx1"/>
              </a:solidFill>
              <a:latin typeface="Times New Roman" panose="02020603050405020304" pitchFamily="18" charset="0"/>
              <a:cs typeface="Times New Roman" panose="02020603050405020304" pitchFamily="18" charset="0"/>
            </a:rPr>
            <a:t> (9 </a:t>
          </a:r>
          <a:r>
            <a:rPr lang="kk-KZ" sz="1000" kern="1200">
              <a:solidFill>
                <a:schemeClr val="tx1"/>
              </a:solidFill>
              <a:latin typeface="Times New Roman" panose="02020603050405020304" pitchFamily="18" charset="0"/>
              <a:cs typeface="Times New Roman" panose="02020603050405020304" pitchFamily="18" charset="0"/>
            </a:rPr>
            <a:t>мектеп</a:t>
          </a:r>
          <a:r>
            <a:rPr lang="en-US" sz="1000" kern="1200">
              <a:solidFill>
                <a:schemeClr val="tx1"/>
              </a:solidFill>
              <a:latin typeface="Times New Roman" panose="02020603050405020304" pitchFamily="18" charset="0"/>
              <a:cs typeface="Times New Roman" panose="02020603050405020304" pitchFamily="18" charset="0"/>
            </a:rPr>
            <a:t>)</a:t>
          </a:r>
          <a:endParaRPr lang="ru-RU" sz="1000" kern="1200">
            <a:solidFill>
              <a:schemeClr val="tx1"/>
            </a:solidFill>
            <a:latin typeface="Times New Roman" panose="02020603050405020304" pitchFamily="18" charset="0"/>
            <a:cs typeface="Times New Roman" panose="02020603050405020304" pitchFamily="18" charset="0"/>
          </a:endParaRPr>
        </a:p>
      </dsp:txBody>
      <dsp:txXfrm>
        <a:off x="2317414" y="1246787"/>
        <a:ext cx="788954" cy="609200"/>
      </dsp:txXfrm>
    </dsp:sp>
    <dsp:sp modelId="{DBC4E430-1346-054F-906B-4029C4891E9D}">
      <dsp:nvSpPr>
        <dsp:cNvPr id="0" name=""/>
        <dsp:cNvSpPr/>
      </dsp:nvSpPr>
      <dsp:spPr>
        <a:xfrm>
          <a:off x="3125321" y="1535473"/>
          <a:ext cx="548407" cy="31829"/>
        </a:xfrm>
        <a:custGeom>
          <a:avLst/>
          <a:gdLst/>
          <a:ahLst/>
          <a:cxnLst/>
          <a:rect l="0" t="0" r="0" b="0"/>
          <a:pathLst>
            <a:path>
              <a:moveTo>
                <a:pt x="0" y="15914"/>
              </a:moveTo>
              <a:lnTo>
                <a:pt x="548407" y="1591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chemeClr val="tx1"/>
            </a:solidFill>
            <a:latin typeface="Times New Roman" panose="02020603050405020304" pitchFamily="18" charset="0"/>
            <a:cs typeface="Times New Roman" panose="02020603050405020304" pitchFamily="18" charset="0"/>
          </a:endParaRPr>
        </a:p>
      </dsp:txBody>
      <dsp:txXfrm>
        <a:off x="3385815" y="1537678"/>
        <a:ext cx="27420" cy="27420"/>
      </dsp:txXfrm>
    </dsp:sp>
    <dsp:sp modelId="{CCF72E35-7348-1141-BF41-86724B7DCEBB}">
      <dsp:nvSpPr>
        <dsp:cNvPr id="0" name=""/>
        <dsp:cNvSpPr/>
      </dsp:nvSpPr>
      <dsp:spPr>
        <a:xfrm>
          <a:off x="3673729" y="1236386"/>
          <a:ext cx="2440795" cy="630003"/>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chemeClr val="tx1"/>
              </a:solidFill>
              <a:latin typeface="Times New Roman" panose="02020603050405020304" pitchFamily="18" charset="0"/>
              <a:cs typeface="Times New Roman" panose="02020603050405020304" pitchFamily="18" charset="0"/>
            </a:rPr>
            <a:t>жан-жақты және бейтарап бағалау үшін білім беру мекемелеріндегі </a:t>
          </a:r>
          <a:r>
            <a:rPr lang="kk-KZ" sz="1000" kern="1200">
              <a:solidFill>
                <a:schemeClr val="tx1"/>
              </a:solidFill>
              <a:latin typeface="Times New Roman" panose="02020603050405020304" pitchFamily="18" charset="0"/>
              <a:cs typeface="Times New Roman" panose="02020603050405020304" pitchFamily="18" charset="0"/>
            </a:rPr>
            <a:t>ССГ </a:t>
          </a:r>
          <a:r>
            <a:rPr lang="ru-RU" sz="1000" kern="1200">
              <a:solidFill>
                <a:schemeClr val="tx1"/>
              </a:solidFill>
              <a:latin typeface="Times New Roman" panose="02020603050405020304" pitchFamily="18" charset="0"/>
              <a:cs typeface="Times New Roman" panose="02020603050405020304" pitchFamily="18" charset="0"/>
            </a:rPr>
            <a:t>жағдайларының барлық аспектілерін қамтитын ақпаратты жинау үшін қажет.</a:t>
          </a:r>
        </a:p>
      </dsp:txBody>
      <dsp:txXfrm>
        <a:off x="3692181" y="1254838"/>
        <a:ext cx="2403891" cy="593099"/>
      </dsp:txXfrm>
    </dsp:sp>
    <dsp:sp modelId="{F839D8F1-BDAD-B84F-A82B-3E87EC9CD339}">
      <dsp:nvSpPr>
        <dsp:cNvPr id="0" name=""/>
        <dsp:cNvSpPr/>
      </dsp:nvSpPr>
      <dsp:spPr>
        <a:xfrm rot="3229376">
          <a:off x="1559728" y="1910440"/>
          <a:ext cx="929058" cy="31829"/>
        </a:xfrm>
        <a:custGeom>
          <a:avLst/>
          <a:gdLst/>
          <a:ahLst/>
          <a:cxnLst/>
          <a:rect l="0" t="0" r="0" b="0"/>
          <a:pathLst>
            <a:path>
              <a:moveTo>
                <a:pt x="0" y="15914"/>
              </a:moveTo>
              <a:lnTo>
                <a:pt x="929058" y="1591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chemeClr val="tx1"/>
            </a:solidFill>
            <a:latin typeface="Times New Roman" panose="02020603050405020304" pitchFamily="18" charset="0"/>
            <a:cs typeface="Times New Roman" panose="02020603050405020304" pitchFamily="18" charset="0"/>
          </a:endParaRPr>
        </a:p>
      </dsp:txBody>
      <dsp:txXfrm>
        <a:off x="2001031" y="1903128"/>
        <a:ext cx="46452" cy="46452"/>
      </dsp:txXfrm>
    </dsp:sp>
    <dsp:sp modelId="{6646D3E9-4328-E14F-A7EF-FFFC6FC36435}">
      <dsp:nvSpPr>
        <dsp:cNvPr id="0" name=""/>
        <dsp:cNvSpPr/>
      </dsp:nvSpPr>
      <dsp:spPr>
        <a:xfrm>
          <a:off x="2298461" y="1977767"/>
          <a:ext cx="826860" cy="647106"/>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chemeClr val="tx1"/>
              </a:solidFill>
              <a:latin typeface="Times New Roman" panose="02020603050405020304" pitchFamily="18" charset="0"/>
              <a:cs typeface="Times New Roman" panose="02020603050405020304" pitchFamily="18" charset="0"/>
            </a:rPr>
            <a:t>ата-анаға арналған сауалнама </a:t>
          </a:r>
          <a:r>
            <a:rPr lang="en-US" sz="1000" kern="1200">
              <a:solidFill>
                <a:schemeClr val="tx1"/>
              </a:solidFill>
              <a:latin typeface="Times New Roman" panose="02020603050405020304" pitchFamily="18" charset="0"/>
              <a:cs typeface="Times New Roman" panose="02020603050405020304" pitchFamily="18" charset="0"/>
            </a:rPr>
            <a:t>(</a:t>
          </a:r>
          <a:r>
            <a:rPr lang="kk-KZ" sz="1000" kern="1200">
              <a:solidFill>
                <a:schemeClr val="tx1"/>
              </a:solidFill>
              <a:latin typeface="Times New Roman" panose="02020603050405020304" pitchFamily="18" charset="0"/>
              <a:cs typeface="Times New Roman" panose="02020603050405020304" pitchFamily="18" charset="0"/>
            </a:rPr>
            <a:t> 2, 3 сыныптың </a:t>
          </a:r>
          <a:r>
            <a:rPr lang="en-US" sz="1000" kern="1200">
              <a:solidFill>
                <a:schemeClr val="tx1"/>
              </a:solidFill>
              <a:latin typeface="Times New Roman" panose="02020603050405020304" pitchFamily="18" charset="0"/>
              <a:cs typeface="Times New Roman" panose="02020603050405020304" pitchFamily="18" charset="0"/>
            </a:rPr>
            <a:t>443 </a:t>
          </a:r>
          <a:r>
            <a:rPr lang="kk-KZ" sz="1000" kern="1200">
              <a:solidFill>
                <a:schemeClr val="tx1"/>
              </a:solidFill>
              <a:latin typeface="Times New Roman" panose="02020603050405020304" pitchFamily="18" charset="0"/>
              <a:cs typeface="Times New Roman" panose="02020603050405020304" pitchFamily="18" charset="0"/>
            </a:rPr>
            <a:t>ата-анасы</a:t>
          </a:r>
          <a:r>
            <a:rPr lang="en-US" sz="1000" kern="1200">
              <a:solidFill>
                <a:schemeClr val="tx1"/>
              </a:solidFill>
              <a:latin typeface="Times New Roman" panose="02020603050405020304" pitchFamily="18" charset="0"/>
              <a:cs typeface="Times New Roman" panose="02020603050405020304" pitchFamily="18" charset="0"/>
            </a:rPr>
            <a:t>)</a:t>
          </a:r>
          <a:endParaRPr lang="ru-RU" sz="1000" kern="1200">
            <a:solidFill>
              <a:schemeClr val="tx1"/>
            </a:solidFill>
            <a:latin typeface="Times New Roman" panose="02020603050405020304" pitchFamily="18" charset="0"/>
            <a:cs typeface="Times New Roman" panose="02020603050405020304" pitchFamily="18" charset="0"/>
          </a:endParaRPr>
        </a:p>
      </dsp:txBody>
      <dsp:txXfrm>
        <a:off x="2317414" y="1996720"/>
        <a:ext cx="788954" cy="609200"/>
      </dsp:txXfrm>
    </dsp:sp>
    <dsp:sp modelId="{2C0ECE77-084B-0945-95EC-E48B470D4FE7}">
      <dsp:nvSpPr>
        <dsp:cNvPr id="0" name=""/>
        <dsp:cNvSpPr/>
      </dsp:nvSpPr>
      <dsp:spPr>
        <a:xfrm>
          <a:off x="3125321" y="2285406"/>
          <a:ext cx="548407" cy="31829"/>
        </a:xfrm>
        <a:custGeom>
          <a:avLst/>
          <a:gdLst/>
          <a:ahLst/>
          <a:cxnLst/>
          <a:rect l="0" t="0" r="0" b="0"/>
          <a:pathLst>
            <a:path>
              <a:moveTo>
                <a:pt x="0" y="15914"/>
              </a:moveTo>
              <a:lnTo>
                <a:pt x="548407" y="1591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chemeClr val="tx1"/>
            </a:solidFill>
            <a:latin typeface="Times New Roman" panose="02020603050405020304" pitchFamily="18" charset="0"/>
            <a:cs typeface="Times New Roman" panose="02020603050405020304" pitchFamily="18" charset="0"/>
          </a:endParaRPr>
        </a:p>
      </dsp:txBody>
      <dsp:txXfrm>
        <a:off x="3385815" y="2287611"/>
        <a:ext cx="27420" cy="27420"/>
      </dsp:txXfrm>
    </dsp:sp>
    <dsp:sp modelId="{738732D7-0F13-6C48-8285-9B72324F3C1C}">
      <dsp:nvSpPr>
        <dsp:cNvPr id="0" name=""/>
        <dsp:cNvSpPr/>
      </dsp:nvSpPr>
      <dsp:spPr>
        <a:xfrm>
          <a:off x="3673729" y="1986319"/>
          <a:ext cx="2440795" cy="630003"/>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kk-KZ" sz="1000" kern="1200">
              <a:solidFill>
                <a:schemeClr val="tx1"/>
              </a:solidFill>
              <a:latin typeface="Times New Roman" panose="02020603050405020304" pitchFamily="18" charset="0"/>
              <a:cs typeface="Times New Roman" panose="02020603050405020304" pitchFamily="18" charset="0"/>
            </a:rPr>
            <a:t>ССГ</a:t>
          </a:r>
          <a:r>
            <a:rPr lang="en" sz="1000" kern="1200">
              <a:solidFill>
                <a:schemeClr val="tx1"/>
              </a:solidFill>
              <a:latin typeface="Times New Roman" panose="02020603050405020304" pitchFamily="18" charset="0"/>
              <a:cs typeface="Times New Roman" panose="02020603050405020304" pitchFamily="18" charset="0"/>
            </a:rPr>
            <a:t> </a:t>
          </a:r>
          <a:r>
            <a:rPr lang="ru-RU" sz="1000" kern="1200">
              <a:solidFill>
                <a:schemeClr val="tx1"/>
              </a:solidFill>
              <a:latin typeface="Times New Roman" panose="02020603050405020304" pitchFamily="18" charset="0"/>
              <a:cs typeface="Times New Roman" panose="02020603050405020304" pitchFamily="18" charset="0"/>
            </a:rPr>
            <a:t>бастамаларын жүзеге асыруға қатысты ата-аналардың перспективаларын анықтау, сондай-ақ, олардың балаларына көрсетілетін қызметтерге жалпы қанағаттануын анықтау.</a:t>
          </a:r>
        </a:p>
      </dsp:txBody>
      <dsp:txXfrm>
        <a:off x="3692181" y="2004771"/>
        <a:ext cx="2403891" cy="593099"/>
      </dsp:txXfrm>
    </dsp:sp>
    <dsp:sp modelId="{0B653B0A-A390-EB4B-8511-6BCC9DCE2D4D}">
      <dsp:nvSpPr>
        <dsp:cNvPr id="0" name=""/>
        <dsp:cNvSpPr/>
      </dsp:nvSpPr>
      <dsp:spPr>
        <a:xfrm rot="3232397">
          <a:off x="291759" y="2660126"/>
          <a:ext cx="930176" cy="31829"/>
        </a:xfrm>
        <a:custGeom>
          <a:avLst/>
          <a:gdLst/>
          <a:ahLst/>
          <a:cxnLst/>
          <a:rect l="0" t="0" r="0" b="0"/>
          <a:pathLst>
            <a:path>
              <a:moveTo>
                <a:pt x="0" y="15914"/>
              </a:moveTo>
              <a:lnTo>
                <a:pt x="930176" y="159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chemeClr val="tx1"/>
            </a:solidFill>
            <a:latin typeface="Times New Roman" panose="02020603050405020304" pitchFamily="18" charset="0"/>
            <a:cs typeface="Times New Roman" panose="02020603050405020304" pitchFamily="18" charset="0"/>
          </a:endParaRPr>
        </a:p>
      </dsp:txBody>
      <dsp:txXfrm>
        <a:off x="733592" y="2652786"/>
        <a:ext cx="46508" cy="46508"/>
      </dsp:txXfrm>
    </dsp:sp>
    <dsp:sp modelId="{4C01E918-700E-E642-B2E4-4FD60E0013B8}">
      <dsp:nvSpPr>
        <dsp:cNvPr id="0" name=""/>
        <dsp:cNvSpPr/>
      </dsp:nvSpPr>
      <dsp:spPr>
        <a:xfrm>
          <a:off x="1031050" y="2704626"/>
          <a:ext cx="698794" cy="694146"/>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solidFill>
                <a:schemeClr val="tx1"/>
              </a:solidFill>
              <a:latin typeface="Times New Roman" panose="02020603050405020304" pitchFamily="18" charset="0"/>
              <a:cs typeface="Times New Roman" panose="02020603050405020304" pitchFamily="18" charset="0"/>
            </a:rPr>
            <a:t>ССГ қызметімен қанағаттанушылық</a:t>
          </a:r>
          <a:r>
            <a:rPr lang="en-US" sz="800" kern="1200">
              <a:solidFill>
                <a:schemeClr val="tx1"/>
              </a:solidFill>
              <a:latin typeface="Times New Roman" panose="02020603050405020304" pitchFamily="18" charset="0"/>
              <a:cs typeface="Times New Roman" panose="02020603050405020304" pitchFamily="18" charset="0"/>
            </a:rPr>
            <a:t>(</a:t>
          </a:r>
          <a:r>
            <a:rPr lang="ru-RU" sz="800" kern="1200">
              <a:solidFill>
                <a:schemeClr val="tx1"/>
              </a:solidFill>
              <a:latin typeface="Times New Roman" panose="02020603050405020304" pitchFamily="18" charset="0"/>
              <a:cs typeface="Times New Roman" panose="02020603050405020304" pitchFamily="18" charset="0"/>
            </a:rPr>
            <a:t> 8, </a:t>
          </a:r>
          <a:r>
            <a:rPr lang="en-US" sz="800" kern="1200">
              <a:solidFill>
                <a:schemeClr val="tx1"/>
              </a:solidFill>
              <a:latin typeface="Times New Roman" panose="02020603050405020304" pitchFamily="18" charset="0"/>
              <a:cs typeface="Times New Roman" panose="02020603050405020304" pitchFamily="18" charset="0"/>
            </a:rPr>
            <a:t>9, 11 </a:t>
          </a:r>
          <a:r>
            <a:rPr lang="kk-KZ" sz="800" kern="1200">
              <a:solidFill>
                <a:schemeClr val="tx1"/>
              </a:solidFill>
              <a:latin typeface="Times New Roman" panose="02020603050405020304" pitchFamily="18" charset="0"/>
              <a:cs typeface="Times New Roman" panose="02020603050405020304" pitchFamily="18" charset="0"/>
            </a:rPr>
            <a:t>сынып оқушылары</a:t>
          </a:r>
          <a:r>
            <a:rPr lang="en-US" sz="800" kern="1200">
              <a:solidFill>
                <a:schemeClr val="tx1"/>
              </a:solidFill>
              <a:latin typeface="Times New Roman" panose="02020603050405020304" pitchFamily="18" charset="0"/>
              <a:cs typeface="Times New Roman" panose="02020603050405020304" pitchFamily="18" charset="0"/>
            </a:rPr>
            <a:t>)</a:t>
          </a:r>
          <a:endParaRPr lang="ru-RU" sz="800" kern="1200">
            <a:solidFill>
              <a:schemeClr val="tx1"/>
            </a:solidFill>
            <a:latin typeface="Times New Roman" panose="02020603050405020304" pitchFamily="18" charset="0"/>
            <a:cs typeface="Times New Roman" panose="02020603050405020304" pitchFamily="18" charset="0"/>
          </a:endParaRPr>
        </a:p>
      </dsp:txBody>
      <dsp:txXfrm>
        <a:off x="1051381" y="2724957"/>
        <a:ext cx="658132" cy="653484"/>
      </dsp:txXfrm>
    </dsp:sp>
    <dsp:sp modelId="{3F276241-3CE7-2F44-ACB9-380F51A975A4}">
      <dsp:nvSpPr>
        <dsp:cNvPr id="0" name=""/>
        <dsp:cNvSpPr/>
      </dsp:nvSpPr>
      <dsp:spPr>
        <a:xfrm>
          <a:off x="1729845" y="3035785"/>
          <a:ext cx="548407" cy="31829"/>
        </a:xfrm>
        <a:custGeom>
          <a:avLst/>
          <a:gdLst/>
          <a:ahLst/>
          <a:cxnLst/>
          <a:rect l="0" t="0" r="0" b="0"/>
          <a:pathLst>
            <a:path>
              <a:moveTo>
                <a:pt x="0" y="15914"/>
              </a:moveTo>
              <a:lnTo>
                <a:pt x="548407" y="1591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chemeClr val="tx1"/>
            </a:solidFill>
            <a:latin typeface="Times New Roman" panose="02020603050405020304" pitchFamily="18" charset="0"/>
            <a:cs typeface="Times New Roman" panose="02020603050405020304" pitchFamily="18" charset="0"/>
          </a:endParaRPr>
        </a:p>
      </dsp:txBody>
      <dsp:txXfrm>
        <a:off x="1990338" y="3037989"/>
        <a:ext cx="27420" cy="27420"/>
      </dsp:txXfrm>
    </dsp:sp>
    <dsp:sp modelId="{7148C6EB-4429-F448-B58A-C9622731B58D}">
      <dsp:nvSpPr>
        <dsp:cNvPr id="0" name=""/>
        <dsp:cNvSpPr/>
      </dsp:nvSpPr>
      <dsp:spPr>
        <a:xfrm>
          <a:off x="2278252" y="2727701"/>
          <a:ext cx="827998" cy="647997"/>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chemeClr val="tx1"/>
              </a:solidFill>
              <a:latin typeface="Times New Roman" panose="02020603050405020304" pitchFamily="18" charset="0"/>
              <a:cs typeface="Times New Roman" panose="02020603050405020304" pitchFamily="18" charset="0"/>
            </a:rPr>
            <a:t>оқушыларға арналған сауалнама(3980 оқушы)</a:t>
          </a:r>
        </a:p>
      </dsp:txBody>
      <dsp:txXfrm>
        <a:off x="2297231" y="2746680"/>
        <a:ext cx="790040" cy="610039"/>
      </dsp:txXfrm>
    </dsp:sp>
    <dsp:sp modelId="{A3F1AD49-613F-6648-BDA4-DDEC9ED674FA}">
      <dsp:nvSpPr>
        <dsp:cNvPr id="0" name=""/>
        <dsp:cNvSpPr/>
      </dsp:nvSpPr>
      <dsp:spPr>
        <a:xfrm>
          <a:off x="3106251" y="3035785"/>
          <a:ext cx="548407" cy="31829"/>
        </a:xfrm>
        <a:custGeom>
          <a:avLst/>
          <a:gdLst/>
          <a:ahLst/>
          <a:cxnLst/>
          <a:rect l="0" t="0" r="0" b="0"/>
          <a:pathLst>
            <a:path>
              <a:moveTo>
                <a:pt x="0" y="15914"/>
              </a:moveTo>
              <a:lnTo>
                <a:pt x="548407" y="1591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chemeClr val="tx1"/>
            </a:solidFill>
            <a:latin typeface="Times New Roman" panose="02020603050405020304" pitchFamily="18" charset="0"/>
            <a:cs typeface="Times New Roman" panose="02020603050405020304" pitchFamily="18" charset="0"/>
          </a:endParaRPr>
        </a:p>
      </dsp:txBody>
      <dsp:txXfrm>
        <a:off x="3366744" y="3037989"/>
        <a:ext cx="27420" cy="27420"/>
      </dsp:txXfrm>
    </dsp:sp>
    <dsp:sp modelId="{09EC216D-B4FE-5A4E-B24A-8FBEAAC91978}">
      <dsp:nvSpPr>
        <dsp:cNvPr id="0" name=""/>
        <dsp:cNvSpPr/>
      </dsp:nvSpPr>
      <dsp:spPr>
        <a:xfrm>
          <a:off x="3654658" y="2736698"/>
          <a:ext cx="2440795" cy="630003"/>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kk-KZ" sz="1000" kern="1200">
              <a:solidFill>
                <a:schemeClr val="tx1"/>
              </a:solidFill>
              <a:latin typeface="Times New Roman" panose="02020603050405020304" pitchFamily="18" charset="0"/>
              <a:cs typeface="Times New Roman" panose="02020603050405020304" pitchFamily="18" charset="0"/>
            </a:rPr>
            <a:t>ССГ</a:t>
          </a:r>
          <a:r>
            <a:rPr lang="en" sz="1000" kern="1200">
              <a:solidFill>
                <a:schemeClr val="tx1"/>
              </a:solidFill>
              <a:latin typeface="Times New Roman" panose="02020603050405020304" pitchFamily="18" charset="0"/>
              <a:cs typeface="Times New Roman" panose="02020603050405020304" pitchFamily="18" charset="0"/>
            </a:rPr>
            <a:t> </a:t>
          </a:r>
          <a:r>
            <a:rPr lang="ru-RU" sz="1000" kern="1200">
              <a:solidFill>
                <a:schemeClr val="tx1"/>
              </a:solidFill>
              <a:latin typeface="Times New Roman" panose="02020603050405020304" pitchFamily="18" charset="0"/>
              <a:cs typeface="Times New Roman" panose="02020603050405020304" pitchFamily="18" charset="0"/>
            </a:rPr>
            <a:t>бағдарламаларын жүзеге асыруға қатысты өз ойын, сондай-ақ, олардың ұсынылатын қызметтерге қанағаттану дәрежесін білдіру.</a:t>
          </a:r>
        </a:p>
      </dsp:txBody>
      <dsp:txXfrm>
        <a:off x="3673110" y="2755150"/>
        <a:ext cx="2403891" cy="59309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5</Pages>
  <Words>2613</Words>
  <Characters>14896</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Болатова Жанерке</dc:creator>
  <cp:lastModifiedBy>Даулеткалиева Жания</cp:lastModifiedBy>
  <cp:revision>11</cp:revision>
  <dcterms:created xsi:type="dcterms:W3CDTF">2023-11-13T05:39:00Z</dcterms:created>
  <dcterms:modified xsi:type="dcterms:W3CDTF">2023-11-24T11:31:00Z</dcterms:modified>
</cp:coreProperties>
</file>